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720" w:rsidRDefault="00AE3652">
      <w:pPr>
        <w:pStyle w:val="Normal1"/>
        <w:widowControl w:val="0"/>
        <w:pBdr>
          <w:top w:val="nil"/>
          <w:left w:val="nil"/>
          <w:bottom w:val="nil"/>
          <w:right w:val="nil"/>
          <w:between w:val="nil"/>
        </w:pBdr>
        <w:spacing w:line="276" w:lineRule="auto"/>
      </w:pPr>
      <w:r>
        <w:rPr>
          <w:noProof/>
        </w:rPr>
        <w:pict w14:anchorId="221374ED">
          <v:rect id="AutoShape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" filled="f" stroked="f">
            <o:lock v:ext="edit" aspectratio="t" selection="t"/>
          </v:rect>
        </w:pict>
      </w:r>
    </w:p>
    <w:p w:rsidR="00127720" w:rsidRDefault="00127720">
      <w:pPr>
        <w:pStyle w:val="Normal1"/>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854" w:type="dxa"/>
        <w:tblInd w:w="-79" w:type="dxa"/>
        <w:tblLayout w:type="fixed"/>
        <w:tblLook w:val="0000" w:firstRow="0" w:lastRow="0" w:firstColumn="0" w:lastColumn="0" w:noHBand="0" w:noVBand="0"/>
      </w:tblPr>
      <w:tblGrid>
        <w:gridCol w:w="4332"/>
        <w:gridCol w:w="6522"/>
      </w:tblGrid>
      <w:tr w:rsidR="00FC2421">
        <w:tc>
          <w:tcPr>
            <w:tcW w:w="4332" w:type="dxa"/>
            <w:tcBorders>
              <w:top w:val="nil"/>
              <w:left w:val="nil"/>
              <w:bottom w:val="nil"/>
              <w:right w:val="nil"/>
            </w:tcBorders>
          </w:tcPr>
          <w:p w:rsidR="00FC2421" w:rsidRDefault="0042406F" w:rsidP="00FC2421">
            <w:pPr>
              <w:pStyle w:val="Normal1"/>
              <w:keepNext/>
              <w:pBdr>
                <w:top w:val="nil"/>
                <w:left w:val="nil"/>
                <w:bottom w:val="nil"/>
                <w:right w:val="nil"/>
                <w:between w:val="nil"/>
              </w:pBdr>
              <w:jc w:val="center"/>
              <w:rPr>
                <w:color w:val="000000"/>
              </w:rPr>
            </w:pPr>
            <w:r w:rsidRPr="00676245">
              <w:rPr>
                <w:noProof/>
              </w:rPr>
              <w:object w:dxaOrig="841"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pt;height:42pt;mso-width-percent:0;mso-height-percent:0;mso-width-percent:0;mso-height-percent:0" o:ole="">
                  <v:imagedata r:id="rId8" o:title=""/>
                </v:shape>
                <o:OLEObject Type="Embed" ProgID="Word.Picture.8" ShapeID="_x0000_i1025" DrawAspect="Content" ObjectID="_1779612444" r:id="rId9"/>
              </w:object>
            </w:r>
          </w:p>
        </w:tc>
        <w:tc>
          <w:tcPr>
            <w:tcW w:w="6522" w:type="dxa"/>
            <w:tcBorders>
              <w:top w:val="nil"/>
              <w:left w:val="nil"/>
              <w:bottom w:val="nil"/>
              <w:right w:val="nil"/>
            </w:tcBorders>
          </w:tcPr>
          <w:p w:rsidR="00FC2421" w:rsidRDefault="00FC2421" w:rsidP="00FC2421">
            <w:pPr>
              <w:pStyle w:val="Normal1"/>
              <w:pBdr>
                <w:top w:val="nil"/>
                <w:left w:val="nil"/>
                <w:bottom w:val="single" w:sz="6" w:space="14" w:color="000000"/>
                <w:right w:val="nil"/>
                <w:between w:val="nil"/>
              </w:pBdr>
              <w:spacing w:after="140"/>
              <w:jc w:val="center"/>
              <w:rPr>
                <w:rFonts w:ascii="Book Antiqua" w:eastAsia="Book Antiqua" w:hAnsi="Book Antiqua" w:cs="Book Antiqua"/>
                <w:smallCaps/>
                <w:color w:val="000000"/>
                <w:sz w:val="20"/>
                <w:szCs w:val="20"/>
              </w:rPr>
            </w:pPr>
            <w:r>
              <w:rPr>
                <w:rFonts w:ascii="Bookman Old Style" w:eastAsia="Bookman Old Style" w:hAnsi="Bookman Old Style" w:cs="Bookman Old Style"/>
                <w:smallCaps/>
                <w:color w:val="000000"/>
                <w:sz w:val="20"/>
                <w:szCs w:val="20"/>
              </w:rPr>
              <w:br/>
              <w:t>POLYNÉSIE FRANÇAISE</w:t>
            </w:r>
          </w:p>
        </w:tc>
      </w:tr>
      <w:tr w:rsidR="00FC2421" w:rsidTr="00A854D3">
        <w:tc>
          <w:tcPr>
            <w:tcW w:w="4332" w:type="dxa"/>
            <w:tcBorders>
              <w:top w:val="nil"/>
              <w:left w:val="nil"/>
              <w:right w:val="nil"/>
            </w:tcBorders>
          </w:tcPr>
          <w:p w:rsidR="004B4842" w:rsidRDefault="004B4842" w:rsidP="004B4842">
            <w:pPr>
              <w:pStyle w:val="-EnteteRapporteurGEDA"/>
              <w:ind w:left="0" w:hanging="2"/>
              <w:rPr>
                <w:position w:val="0"/>
              </w:rPr>
            </w:pPr>
            <w:bookmarkStart w:id="0" w:name="entete_rapporteur"/>
            <w:r>
              <w:t>MinistÈre</w:t>
            </w:r>
            <w:r>
              <w:br/>
              <w:t>de L’ÉDUCATION,</w:t>
            </w:r>
            <w:r>
              <w:br/>
              <w:t>de l’enseignement supÉrieur,</w:t>
            </w:r>
            <w:r>
              <w:br/>
            </w:r>
            <w:r>
              <w:rPr>
                <w:i/>
                <w:caps w:val="0"/>
              </w:rPr>
              <w:t>en charge de la culture</w:t>
            </w:r>
            <w:bookmarkEnd w:id="0"/>
          </w:p>
          <w:p w:rsidR="00FC2421" w:rsidRDefault="00FC2421" w:rsidP="00FC2421">
            <w:pPr>
              <w:pStyle w:val="Normal1"/>
              <w:keepNext/>
              <w:jc w:val="center"/>
            </w:pPr>
            <w:r w:rsidRPr="00676245">
              <w:t>DIRECTION GENERALE DE L’EDUCATION</w:t>
            </w:r>
            <w:r w:rsidRPr="00676245">
              <w:br/>
              <w:t>ET DES ENSEIGNEMENTS</w:t>
            </w:r>
          </w:p>
          <w:p w:rsidR="003506FD" w:rsidRDefault="003506FD" w:rsidP="00FC2421">
            <w:pPr>
              <w:pStyle w:val="Normal1"/>
              <w:keepNext/>
              <w:jc w:val="center"/>
            </w:pPr>
          </w:p>
          <w:p w:rsidR="003506FD" w:rsidRPr="003506FD" w:rsidRDefault="003506FD" w:rsidP="003506FD">
            <w:pPr>
              <w:suppressAutoHyphens w:val="0"/>
              <w:overflowPunct/>
              <w:autoSpaceDE/>
              <w:autoSpaceDN/>
              <w:adjustRightInd/>
              <w:spacing w:before="80" w:line="240" w:lineRule="auto"/>
              <w:ind w:leftChars="0" w:left="0" w:firstLineChars="0" w:firstLine="0"/>
              <w:jc w:val="center"/>
              <w:textDirection w:val="lrTb"/>
              <w:textAlignment w:val="auto"/>
              <w:outlineLvl w:val="9"/>
              <w:rPr>
                <w:i/>
                <w:position w:val="0"/>
              </w:rPr>
            </w:pPr>
            <w:r w:rsidRPr="003506FD">
              <w:rPr>
                <w:i/>
                <w:position w:val="0"/>
              </w:rPr>
              <w:t>Le Directeur général</w:t>
            </w:r>
          </w:p>
          <w:p w:rsidR="003506FD" w:rsidRPr="003506FD" w:rsidRDefault="003506FD" w:rsidP="003506FD">
            <w:pPr>
              <w:suppressAutoHyphens w:val="0"/>
              <w:overflowPunct/>
              <w:autoSpaceDE/>
              <w:autoSpaceDN/>
              <w:adjustRightInd/>
              <w:spacing w:before="80" w:line="240" w:lineRule="auto"/>
              <w:ind w:leftChars="0" w:left="0" w:firstLineChars="0" w:firstLine="0"/>
              <w:textDirection w:val="lrTb"/>
              <w:textAlignment w:val="auto"/>
              <w:outlineLvl w:val="9"/>
              <w:rPr>
                <w:i/>
                <w:position w:val="0"/>
              </w:rPr>
            </w:pPr>
            <w:r w:rsidRPr="003506FD">
              <w:rPr>
                <w:i/>
                <w:position w:val="0"/>
              </w:rPr>
              <w:t xml:space="preserve">                      </w:t>
            </w:r>
            <w:r w:rsidRPr="003506FD">
              <w:rPr>
                <w:b/>
                <w:bCs/>
                <w:i/>
                <w:iCs/>
                <w:noProof/>
                <w:position w:val="0"/>
                <w:sz w:val="18"/>
                <w:szCs w:val="20"/>
                <w:u w:val="single"/>
              </w:rPr>
              <w:t>Affaire suivie par</w:t>
            </w:r>
          </w:p>
          <w:p w:rsidR="003506FD" w:rsidRDefault="00C94509" w:rsidP="00C94509">
            <w:pPr>
              <w:pStyle w:val="Normal1"/>
              <w:keepNext/>
              <w:rPr>
                <w:i/>
                <w:iCs/>
                <w:noProof/>
                <w:sz w:val="18"/>
                <w:szCs w:val="20"/>
              </w:rPr>
            </w:pPr>
            <w:r>
              <w:rPr>
                <w:i/>
                <w:iCs/>
                <w:noProof/>
                <w:sz w:val="18"/>
                <w:szCs w:val="20"/>
              </w:rPr>
              <w:t xml:space="preserve">                    DAPE - CLEM au 40 46 27 20</w:t>
            </w:r>
          </w:p>
          <w:p w:rsidR="003506FD" w:rsidRDefault="003506FD" w:rsidP="003506FD">
            <w:pPr>
              <w:pStyle w:val="Normal1"/>
              <w:keepNext/>
              <w:jc w:val="center"/>
              <w:rPr>
                <w:color w:val="000000"/>
                <w:sz w:val="20"/>
                <w:szCs w:val="20"/>
              </w:rPr>
            </w:pPr>
          </w:p>
        </w:tc>
        <w:tc>
          <w:tcPr>
            <w:tcW w:w="6522" w:type="dxa"/>
            <w:tcBorders>
              <w:top w:val="nil"/>
              <w:left w:val="nil"/>
              <w:bottom w:val="nil"/>
              <w:right w:val="nil"/>
            </w:tcBorders>
          </w:tcPr>
          <w:p w:rsidR="00FC2421" w:rsidRDefault="00FC2421" w:rsidP="00FC2421">
            <w:pPr>
              <w:pStyle w:val="Normal1"/>
              <w:keepNext/>
              <w:pBdr>
                <w:top w:val="nil"/>
                <w:left w:val="nil"/>
                <w:bottom w:val="nil"/>
                <w:right w:val="nil"/>
                <w:between w:val="nil"/>
              </w:pBdr>
              <w:tabs>
                <w:tab w:val="left" w:pos="1418"/>
                <w:tab w:val="right" w:pos="3402"/>
                <w:tab w:val="left" w:pos="3544"/>
              </w:tabs>
              <w:spacing w:before="240"/>
              <w:ind w:left="284"/>
              <w:rPr>
                <w:b/>
                <w:color w:val="000000"/>
              </w:rPr>
            </w:pPr>
            <w:bookmarkStart w:id="1" w:name="bookmark=id.gjdgxs" w:colFirst="0" w:colLast="0"/>
            <w:bookmarkEnd w:id="1"/>
            <w:r>
              <w:rPr>
                <w:b/>
                <w:color w:val="000000"/>
              </w:rPr>
              <w:t xml:space="preserve">CONVENTION N° </w:t>
            </w:r>
            <w:r>
              <w:rPr>
                <w:b/>
                <w:color w:val="000000"/>
              </w:rPr>
              <w:tab/>
            </w:r>
            <w:r>
              <w:rPr>
                <w:b/>
                <w:color w:val="000000"/>
              </w:rPr>
              <w:tab/>
              <w:t>/ ME</w:t>
            </w:r>
            <w:bookmarkStart w:id="2" w:name="bookmark=id.30j0zll" w:colFirst="0" w:colLast="0"/>
            <w:bookmarkEnd w:id="2"/>
            <w:r w:rsidR="007C72AC">
              <w:rPr>
                <w:b/>
                <w:color w:val="000000"/>
              </w:rPr>
              <w:t xml:space="preserve">E </w:t>
            </w:r>
            <w:r>
              <w:rPr>
                <w:b/>
                <w:color w:val="000000"/>
              </w:rPr>
              <w:t>/ DGEE du</w:t>
            </w:r>
          </w:p>
          <w:p w:rsidR="00FC2421" w:rsidRDefault="00FC2421" w:rsidP="00FC2421">
            <w:pPr>
              <w:pStyle w:val="Normal1"/>
              <w:keepNext/>
              <w:pBdr>
                <w:top w:val="nil"/>
                <w:left w:val="nil"/>
                <w:bottom w:val="nil"/>
                <w:right w:val="nil"/>
                <w:between w:val="nil"/>
              </w:pBdr>
              <w:tabs>
                <w:tab w:val="right" w:pos="3544"/>
              </w:tabs>
              <w:spacing w:after="480"/>
              <w:ind w:left="284"/>
              <w:rPr>
                <w:color w:val="000000"/>
                <w:sz w:val="18"/>
                <w:szCs w:val="18"/>
              </w:rPr>
            </w:pPr>
          </w:p>
          <w:p w:rsidR="00FC2421" w:rsidRDefault="00FC2421" w:rsidP="002E12EB">
            <w:pPr>
              <w:pStyle w:val="Normal1"/>
              <w:keepNext/>
              <w:pBdr>
                <w:top w:val="nil"/>
                <w:left w:val="nil"/>
                <w:bottom w:val="nil"/>
                <w:right w:val="nil"/>
                <w:between w:val="nil"/>
              </w:pBdr>
              <w:spacing w:after="240"/>
              <w:ind w:left="284"/>
              <w:jc w:val="both"/>
              <w:rPr>
                <w:color w:val="000000"/>
              </w:rPr>
            </w:pPr>
            <w:r>
              <w:rPr>
                <w:b/>
                <w:color w:val="000000"/>
              </w:rPr>
              <w:t xml:space="preserve">Définissant le partenariat entre la Direction générale de l’éducation et des enseignements et </w:t>
            </w:r>
            <w:r w:rsidRPr="003308D9">
              <w:rPr>
                <w:b/>
                <w:highlight w:val="yellow"/>
              </w:rPr>
              <w:t>……………………</w:t>
            </w:r>
            <w:r w:rsidR="003308D9" w:rsidRPr="003308D9">
              <w:rPr>
                <w:b/>
                <w:highlight w:val="yellow"/>
              </w:rPr>
              <w:t xml:space="preserve"> (nom de l’établissement)</w:t>
            </w:r>
            <w:r w:rsidR="003308D9">
              <w:rPr>
                <w:b/>
                <w:color w:val="000000"/>
              </w:rPr>
              <w:t xml:space="preserve"> </w:t>
            </w:r>
            <w:r w:rsidR="002E12EB">
              <w:rPr>
                <w:b/>
                <w:color w:val="000000"/>
              </w:rPr>
              <w:t>dans le cadre de la mise à disposition de « Valises littéraires ».</w:t>
            </w:r>
          </w:p>
        </w:tc>
      </w:tr>
      <w:tr w:rsidR="00FC2421">
        <w:trPr>
          <w:trHeight w:val="2030"/>
        </w:trPr>
        <w:tc>
          <w:tcPr>
            <w:tcW w:w="10854" w:type="dxa"/>
            <w:gridSpan w:val="2"/>
          </w:tcPr>
          <w:p w:rsidR="00FC2421" w:rsidRDefault="00FC2421" w:rsidP="00FC2421">
            <w:pPr>
              <w:pStyle w:val="Normal1"/>
              <w:pBdr>
                <w:top w:val="single" w:sz="6" w:space="9" w:color="000000"/>
                <w:left w:val="nil"/>
                <w:bottom w:val="nil"/>
                <w:right w:val="nil"/>
                <w:between w:val="nil"/>
              </w:pBdr>
              <w:tabs>
                <w:tab w:val="right" w:pos="3544"/>
              </w:tabs>
              <w:rPr>
                <w:b/>
                <w:smallCaps/>
                <w:color w:val="000000"/>
              </w:rPr>
            </w:pPr>
          </w:p>
          <w:p w:rsidR="00FC2421" w:rsidRDefault="00FC2421" w:rsidP="00FC2421">
            <w:pPr>
              <w:pStyle w:val="Normal1"/>
              <w:pBdr>
                <w:top w:val="nil"/>
                <w:left w:val="nil"/>
                <w:bottom w:val="nil"/>
                <w:right w:val="nil"/>
                <w:between w:val="nil"/>
              </w:pBdr>
              <w:spacing w:before="180"/>
              <w:ind w:left="340"/>
              <w:jc w:val="both"/>
              <w:rPr>
                <w:rStyle w:val="markedcontent"/>
                <w:sz w:val="23"/>
                <w:szCs w:val="23"/>
              </w:rPr>
            </w:pPr>
            <w:r>
              <w:rPr>
                <w:rStyle w:val="markedcontent"/>
                <w:sz w:val="23"/>
                <w:szCs w:val="23"/>
              </w:rPr>
              <w:t>Vu la loi organique n° 2004-192 du 27 février 2004 modifiée portant statut d’autonomie de la Polynésie Française, ensemble la loi n° 2004-193 du 27 février 2004 complétant le statut d’autonomie de la Polynésie Française ;</w:t>
            </w:r>
          </w:p>
          <w:p w:rsidR="00FC2421" w:rsidRDefault="00FC2421" w:rsidP="00FC2421">
            <w:pPr>
              <w:pStyle w:val="Normal1"/>
              <w:pBdr>
                <w:top w:val="nil"/>
                <w:left w:val="nil"/>
                <w:bottom w:val="nil"/>
                <w:right w:val="nil"/>
                <w:between w:val="nil"/>
              </w:pBdr>
              <w:spacing w:before="180"/>
              <w:ind w:left="340"/>
              <w:jc w:val="both"/>
              <w:rPr>
                <w:rStyle w:val="markedcontent"/>
                <w:sz w:val="23"/>
                <w:szCs w:val="23"/>
              </w:rPr>
            </w:pPr>
            <w:r>
              <w:rPr>
                <w:rStyle w:val="markedcontent"/>
                <w:sz w:val="23"/>
                <w:szCs w:val="23"/>
              </w:rPr>
              <w:t>Vu l’arrêté n° 11-2023 APF/SG du 12 mai 2023 portant proclamation du Président de la Polynésie Française ;</w:t>
            </w:r>
          </w:p>
          <w:p w:rsidR="00FC2421" w:rsidRDefault="00FC2421" w:rsidP="00FC2421">
            <w:pPr>
              <w:pStyle w:val="Normal1"/>
              <w:pBdr>
                <w:top w:val="nil"/>
                <w:left w:val="nil"/>
                <w:bottom w:val="nil"/>
                <w:right w:val="nil"/>
                <w:between w:val="nil"/>
              </w:pBdr>
              <w:spacing w:before="180"/>
              <w:ind w:left="340"/>
              <w:jc w:val="both"/>
              <w:rPr>
                <w:rStyle w:val="markedcontent"/>
                <w:sz w:val="23"/>
                <w:szCs w:val="23"/>
              </w:rPr>
            </w:pPr>
            <w:r>
              <w:rPr>
                <w:rStyle w:val="markedcontent"/>
                <w:sz w:val="23"/>
                <w:szCs w:val="23"/>
              </w:rPr>
              <w:t>Vu l’arrêté n°398 PR du 15 mai 2023 portant nomination de la vice-présidente et des ministres du gouvernement de la Polynésie Française, et déterminant leurs fonction ;</w:t>
            </w:r>
          </w:p>
          <w:p w:rsidR="00FC2421" w:rsidRDefault="00FC2421" w:rsidP="00FC2421">
            <w:pPr>
              <w:pStyle w:val="Normal1"/>
              <w:pBdr>
                <w:top w:val="nil"/>
                <w:left w:val="nil"/>
                <w:bottom w:val="nil"/>
                <w:right w:val="nil"/>
                <w:between w:val="nil"/>
              </w:pBdr>
              <w:spacing w:before="180"/>
              <w:ind w:left="340"/>
              <w:jc w:val="both"/>
              <w:rPr>
                <w:rStyle w:val="markedcontent"/>
                <w:sz w:val="23"/>
                <w:szCs w:val="23"/>
              </w:rPr>
            </w:pPr>
            <w:r>
              <w:rPr>
                <w:rStyle w:val="markedcontent"/>
                <w:sz w:val="23"/>
                <w:szCs w:val="23"/>
              </w:rPr>
              <w:t>Vu l’arrêté n°404 PR du 15 mai 2023 relatif aux attributions du ministre de l’éducation ;</w:t>
            </w:r>
          </w:p>
          <w:p w:rsidR="00FC2421" w:rsidRDefault="00FC2421" w:rsidP="00FC2421">
            <w:pPr>
              <w:pStyle w:val="Normal1"/>
              <w:pBdr>
                <w:top w:val="nil"/>
                <w:left w:val="nil"/>
                <w:bottom w:val="nil"/>
                <w:right w:val="nil"/>
                <w:between w:val="nil"/>
              </w:pBdr>
              <w:spacing w:before="180"/>
              <w:ind w:left="340"/>
              <w:jc w:val="both"/>
              <w:rPr>
                <w:rStyle w:val="markedcontent"/>
                <w:sz w:val="23"/>
                <w:szCs w:val="23"/>
              </w:rPr>
            </w:pPr>
            <w:r>
              <w:rPr>
                <w:rStyle w:val="markedcontent"/>
                <w:sz w:val="23"/>
                <w:szCs w:val="23"/>
              </w:rPr>
              <w:t>Vu l’arrêté n° 52 CM du 21 janvier 2021 portant nomination de M. Eric TOURNIER en qualité de directeur général de l’éducation et des enseignements ;</w:t>
            </w:r>
          </w:p>
          <w:p w:rsidR="00FC2421" w:rsidRDefault="00FC2421" w:rsidP="00FC2421">
            <w:pPr>
              <w:pStyle w:val="Normal1"/>
              <w:pBdr>
                <w:top w:val="nil"/>
                <w:left w:val="nil"/>
                <w:bottom w:val="nil"/>
                <w:right w:val="nil"/>
                <w:between w:val="nil"/>
              </w:pBdr>
              <w:spacing w:before="180"/>
              <w:ind w:left="340"/>
              <w:jc w:val="both"/>
              <w:rPr>
                <w:rStyle w:val="markedcontent"/>
                <w:sz w:val="23"/>
                <w:szCs w:val="23"/>
              </w:rPr>
            </w:pPr>
            <w:r>
              <w:rPr>
                <w:rStyle w:val="markedcontent"/>
                <w:sz w:val="23"/>
                <w:szCs w:val="23"/>
              </w:rPr>
              <w:t>Vu l’arrêté n°1414 CM du 10 septembre 2020 relatif au régime des délégations de signature ;</w:t>
            </w:r>
          </w:p>
          <w:p w:rsidR="00FC2421" w:rsidRDefault="00FC2421" w:rsidP="00FC2421">
            <w:pPr>
              <w:pStyle w:val="Normal1"/>
              <w:pBdr>
                <w:top w:val="nil"/>
                <w:left w:val="nil"/>
                <w:bottom w:val="nil"/>
                <w:right w:val="nil"/>
                <w:between w:val="nil"/>
              </w:pBdr>
              <w:spacing w:before="180"/>
              <w:ind w:left="340"/>
              <w:jc w:val="both"/>
              <w:rPr>
                <w:rStyle w:val="markedcontent"/>
                <w:sz w:val="23"/>
                <w:szCs w:val="23"/>
              </w:rPr>
            </w:pPr>
            <w:r>
              <w:rPr>
                <w:rStyle w:val="markedcontent"/>
                <w:sz w:val="23"/>
                <w:szCs w:val="23"/>
              </w:rPr>
              <w:t>Vu l’arrêté n° 4927 MEE portant délégation de signature à M. Eric TOURNIER, directeur général de l’éducation et des enseignements ;</w:t>
            </w:r>
          </w:p>
          <w:p w:rsidR="00FC2421" w:rsidRDefault="00FC2421" w:rsidP="00FC2421">
            <w:pPr>
              <w:pStyle w:val="Normal1"/>
              <w:pBdr>
                <w:top w:val="nil"/>
                <w:left w:val="nil"/>
                <w:bottom w:val="nil"/>
                <w:right w:val="nil"/>
                <w:between w:val="nil"/>
              </w:pBdr>
              <w:spacing w:before="180"/>
              <w:ind w:left="340"/>
              <w:jc w:val="both"/>
              <w:rPr>
                <w:color w:val="000000"/>
                <w:sz w:val="20"/>
                <w:szCs w:val="20"/>
              </w:rPr>
            </w:pPr>
          </w:p>
        </w:tc>
      </w:tr>
    </w:tbl>
    <w:p w:rsidR="00127720" w:rsidRDefault="000C1B96">
      <w:pPr>
        <w:pStyle w:val="Normal1"/>
        <w:spacing w:before="180"/>
      </w:pPr>
      <w:r>
        <w:rPr>
          <w:b/>
          <w:smallCaps/>
        </w:rPr>
        <w:t>ENTRE :</w:t>
      </w:r>
    </w:p>
    <w:p w:rsidR="00127720" w:rsidRDefault="000C1B96">
      <w:pPr>
        <w:pStyle w:val="Normal1"/>
        <w:spacing w:before="60"/>
        <w:ind w:left="340" w:right="340"/>
        <w:jc w:val="both"/>
      </w:pPr>
      <w:bookmarkStart w:id="3" w:name="bookmark=id.3dy6vkm" w:colFirst="0" w:colLast="0"/>
      <w:bookmarkEnd w:id="3"/>
      <w:r>
        <w:t>La Polynésie française, pour le compte</w:t>
      </w:r>
      <w:r w:rsidR="00196271">
        <w:t xml:space="preserve"> de la Direction g</w:t>
      </w:r>
      <w:r w:rsidR="005505B3">
        <w:t>énérale de l’éducation et des e</w:t>
      </w:r>
      <w:r>
        <w:t>nse</w:t>
      </w:r>
      <w:r w:rsidR="00727F88">
        <w:t>ignements, représentée par son D</w:t>
      </w:r>
      <w:r w:rsidR="005505B3">
        <w:t>irecteur</w:t>
      </w:r>
      <w:r w:rsidR="003308D9">
        <w:t xml:space="preserve"> Général</w:t>
      </w:r>
      <w:r>
        <w:t xml:space="preserve">, Monsieur </w:t>
      </w:r>
      <w:r w:rsidR="00AA40E9" w:rsidRPr="00AA40E9">
        <w:t>Eric TOURNIER</w:t>
      </w:r>
      <w:r>
        <w:t>, ci-après désignée « la D.G.E.E. »</w:t>
      </w:r>
    </w:p>
    <w:p w:rsidR="00127720" w:rsidRDefault="000C1B96">
      <w:pPr>
        <w:pStyle w:val="Normal1"/>
        <w:spacing w:before="180"/>
        <w:jc w:val="right"/>
      </w:pPr>
      <w:r>
        <w:rPr>
          <w:b/>
        </w:rPr>
        <w:t>d’une part,</w:t>
      </w:r>
    </w:p>
    <w:p w:rsidR="00127720" w:rsidRDefault="000C1B96" w:rsidP="00AA40E9">
      <w:pPr>
        <w:pStyle w:val="Normal1"/>
        <w:pBdr>
          <w:top w:val="nil"/>
          <w:left w:val="nil"/>
          <w:bottom w:val="nil"/>
          <w:right w:val="nil"/>
          <w:between w:val="nil"/>
        </w:pBdr>
        <w:spacing w:before="180"/>
        <w:rPr>
          <w:b/>
          <w:smallCaps/>
          <w:color w:val="000000"/>
        </w:rPr>
      </w:pPr>
      <w:r>
        <w:rPr>
          <w:b/>
          <w:smallCaps/>
          <w:color w:val="000000"/>
        </w:rPr>
        <w:t>ET :</w:t>
      </w:r>
    </w:p>
    <w:p w:rsidR="00127720" w:rsidRDefault="003308D9" w:rsidP="003308D9">
      <w:pPr>
        <w:pStyle w:val="Normal1"/>
        <w:ind w:left="426"/>
        <w:jc w:val="both"/>
      </w:pPr>
      <w:r>
        <w:t xml:space="preserve">Le </w:t>
      </w:r>
      <w:r w:rsidR="000C1B96" w:rsidRPr="002A0719">
        <w:rPr>
          <w:highlight w:val="yellow"/>
        </w:rPr>
        <w:t>………………….(nom de l’établissement),</w:t>
      </w:r>
      <w:r>
        <w:t xml:space="preserve"> représenté </w:t>
      </w:r>
      <w:r w:rsidR="000C1B96">
        <w:t xml:space="preserve">par son </w:t>
      </w:r>
      <w:r w:rsidR="000C1B96">
        <w:rPr>
          <w:highlight w:val="yellow"/>
        </w:rPr>
        <w:t>Proviseur/</w:t>
      </w:r>
      <w:r w:rsidR="000C1B96" w:rsidRPr="002A0719">
        <w:rPr>
          <w:highlight w:val="yellow"/>
        </w:rPr>
        <w:t>Principal</w:t>
      </w:r>
      <w:r w:rsidR="00E76642" w:rsidRPr="00E76642">
        <w:rPr>
          <w:highlight w:val="yellow"/>
        </w:rPr>
        <w:t>/Directeur</w:t>
      </w:r>
      <w:r w:rsidR="000C1B96" w:rsidRPr="00E76642">
        <w:rPr>
          <w:highlight w:val="yellow"/>
        </w:rPr>
        <w:t>,</w:t>
      </w:r>
      <w:r w:rsidR="000C1B96">
        <w:t xml:space="preserve"> </w:t>
      </w:r>
      <w:r w:rsidR="002A0719">
        <w:rPr>
          <w:highlight w:val="yellow"/>
        </w:rPr>
        <w:t>M</w:t>
      </w:r>
      <w:r w:rsidR="000C1B96">
        <w:rPr>
          <w:highlight w:val="yellow"/>
        </w:rPr>
        <w:t>……………….,</w:t>
      </w:r>
      <w:r w:rsidR="000C1B96">
        <w:t xml:space="preserve"> ci-après désigné </w:t>
      </w:r>
      <w:r w:rsidR="00F062ED">
        <w:t xml:space="preserve">le </w:t>
      </w:r>
      <w:r w:rsidR="00E76642">
        <w:t xml:space="preserve">Directeur ou </w:t>
      </w:r>
      <w:r w:rsidR="00F062ED">
        <w:t>Chef d’établissement</w:t>
      </w:r>
    </w:p>
    <w:p w:rsidR="00127720" w:rsidRDefault="000C1B96">
      <w:pPr>
        <w:pStyle w:val="Normal1"/>
        <w:pBdr>
          <w:top w:val="nil"/>
          <w:left w:val="nil"/>
          <w:bottom w:val="nil"/>
          <w:right w:val="nil"/>
          <w:between w:val="nil"/>
        </w:pBdr>
        <w:spacing w:before="180"/>
        <w:jc w:val="right"/>
        <w:rPr>
          <w:b/>
          <w:color w:val="000000"/>
        </w:rPr>
      </w:pPr>
      <w:r>
        <w:rPr>
          <w:b/>
          <w:color w:val="000000"/>
        </w:rPr>
        <w:t>d’autre part,</w:t>
      </w:r>
    </w:p>
    <w:p w:rsidR="009A350F" w:rsidRDefault="000C1B96" w:rsidP="009A350F">
      <w:pPr>
        <w:pStyle w:val="Normal1"/>
        <w:pBdr>
          <w:top w:val="nil"/>
          <w:left w:val="nil"/>
          <w:bottom w:val="nil"/>
          <w:right w:val="nil"/>
          <w:between w:val="nil"/>
        </w:pBdr>
        <w:tabs>
          <w:tab w:val="left" w:pos="1196"/>
          <w:tab w:val="left" w:pos="1338"/>
        </w:tabs>
        <w:jc w:val="center"/>
        <w:rPr>
          <w:b/>
          <w:color w:val="000000"/>
        </w:rPr>
      </w:pPr>
      <w:r>
        <w:rPr>
          <w:b/>
          <w:color w:val="000000"/>
        </w:rPr>
        <w:t>ETANT PREALABLEMENT EXPOSE QUE</w:t>
      </w:r>
      <w:r w:rsidR="009A350F">
        <w:rPr>
          <w:b/>
          <w:color w:val="000000"/>
        </w:rPr>
        <w:t> :</w:t>
      </w:r>
    </w:p>
    <w:p w:rsidR="009A350F" w:rsidRPr="009A350F" w:rsidRDefault="009A350F" w:rsidP="009A350F">
      <w:pPr>
        <w:pStyle w:val="Normal1"/>
        <w:pBdr>
          <w:top w:val="nil"/>
          <w:left w:val="nil"/>
          <w:bottom w:val="nil"/>
          <w:right w:val="nil"/>
          <w:between w:val="nil"/>
        </w:pBdr>
        <w:tabs>
          <w:tab w:val="left" w:pos="1196"/>
          <w:tab w:val="left" w:pos="1338"/>
        </w:tabs>
        <w:jc w:val="both"/>
        <w:rPr>
          <w:b/>
          <w:color w:val="000000"/>
        </w:rPr>
      </w:pPr>
      <w:r>
        <w:rPr>
          <w:i/>
        </w:rPr>
        <w:t>« </w:t>
      </w:r>
      <w:r w:rsidRPr="002D2310">
        <w:rPr>
          <w:i/>
        </w:rPr>
        <w:t>Le rôle le plus important de la littérature est probablement de permettre aux lecteurs de comprendre le monde qui les entoure, de lui donner un sens.</w:t>
      </w:r>
      <w:r w:rsidRPr="005D0216">
        <w:rPr>
          <w:i/>
        </w:rPr>
        <w:t xml:space="preserve"> </w:t>
      </w:r>
      <w:r w:rsidRPr="002D2310">
        <w:rPr>
          <w:i/>
        </w:rPr>
        <w:t>De tous les objets culturels créés par l'homme, la littérature est encore le plus facilement accessible, le plus riche de représentations variées dans le temps et dans l'espace, le plus susceptible de jeter un pont entre les êtres, de nous livrer un message es</w:t>
      </w:r>
      <w:r w:rsidRPr="005D0216">
        <w:rPr>
          <w:i/>
        </w:rPr>
        <w:t xml:space="preserve">sentiel sur ce que nous sommes </w:t>
      </w:r>
      <w:r w:rsidRPr="002D2310">
        <w:rPr>
          <w:i/>
        </w:rPr>
        <w:t>et sur la fragilité de l'aventure humaine</w:t>
      </w:r>
      <w:r w:rsidRPr="002D2310">
        <w:t xml:space="preserve"> (Vandendorpe, 1992b, p. 3).</w:t>
      </w:r>
      <w:r>
        <w:t> »</w:t>
      </w:r>
    </w:p>
    <w:p w:rsidR="009A350F" w:rsidRPr="009B29E5" w:rsidRDefault="009A350F" w:rsidP="009A350F">
      <w:pPr>
        <w:pStyle w:val="Normal1"/>
        <w:jc w:val="both"/>
      </w:pPr>
      <w:r>
        <w:lastRenderedPageBreak/>
        <w:t>Le Centre de lecture/médiathèque de la DGEE souhaite mettre à disposition de l’ensemble des établissements scolaires de la Polynésie française, ses collections d’ouvrages. Ces prêts seront matérialisés par des « Valises littéraires »  et encadrés par la présente convention.</w:t>
      </w:r>
    </w:p>
    <w:p w:rsidR="009A350F" w:rsidRDefault="009A350F" w:rsidP="009A350F">
      <w:pPr>
        <w:pStyle w:val="Normal1"/>
        <w:pBdr>
          <w:top w:val="nil"/>
          <w:left w:val="nil"/>
          <w:bottom w:val="nil"/>
          <w:right w:val="nil"/>
          <w:between w:val="nil"/>
        </w:pBdr>
        <w:tabs>
          <w:tab w:val="left" w:pos="1196"/>
          <w:tab w:val="left" w:pos="1338"/>
        </w:tabs>
        <w:spacing w:before="360" w:after="180"/>
        <w:jc w:val="center"/>
        <w:rPr>
          <w:b/>
          <w:color w:val="000000"/>
        </w:rPr>
      </w:pPr>
      <w:r>
        <w:rPr>
          <w:b/>
          <w:color w:val="000000"/>
        </w:rPr>
        <w:t>IL EST ARRETE ET CONVENU CE QUI SUIT :</w:t>
      </w:r>
    </w:p>
    <w:p w:rsidR="009A350F" w:rsidRPr="0099652C" w:rsidRDefault="009A350F" w:rsidP="009A350F">
      <w:pPr>
        <w:pStyle w:val="Normal1"/>
        <w:keepLines/>
        <w:numPr>
          <w:ilvl w:val="7"/>
          <w:numId w:val="7"/>
        </w:numPr>
        <w:pBdr>
          <w:top w:val="nil"/>
          <w:left w:val="nil"/>
          <w:bottom w:val="nil"/>
          <w:right w:val="nil"/>
          <w:between w:val="nil"/>
        </w:pBdr>
        <w:spacing w:before="180"/>
        <w:ind w:hanging="765"/>
        <w:jc w:val="both"/>
        <w:rPr>
          <w:b/>
          <w:color w:val="000000"/>
        </w:rPr>
      </w:pPr>
      <w:r w:rsidRPr="0099652C">
        <w:rPr>
          <w:b/>
          <w:color w:val="000000"/>
        </w:rPr>
        <w:t>OBJET DE LA CONVENTION</w:t>
      </w:r>
    </w:p>
    <w:p w:rsidR="009A350F" w:rsidRPr="009B29E5" w:rsidRDefault="009A350F" w:rsidP="009A350F">
      <w:pPr>
        <w:pStyle w:val="Normal1"/>
        <w:numPr>
          <w:ilvl w:val="0"/>
          <w:numId w:val="2"/>
        </w:numPr>
        <w:pBdr>
          <w:top w:val="nil"/>
          <w:left w:val="nil"/>
          <w:bottom w:val="nil"/>
          <w:right w:val="nil"/>
          <w:between w:val="nil"/>
        </w:pBdr>
        <w:spacing w:before="60"/>
        <w:jc w:val="both"/>
      </w:pPr>
      <w:r>
        <w:rPr>
          <w:color w:val="000000"/>
        </w:rPr>
        <w:t xml:space="preserve">L'objet de la présente convention est de définir les modalités de réservation, d’hébergement et d’exploitation pédagogique des ouvrages prêtés, entre la D.G.E.E. et le </w:t>
      </w:r>
      <w:r w:rsidRPr="009B29E5">
        <w:rPr>
          <w:highlight w:val="yellow"/>
        </w:rPr>
        <w:t>……………(nom de l’établissement).</w:t>
      </w:r>
    </w:p>
    <w:p w:rsidR="009A350F" w:rsidRPr="008D176E" w:rsidRDefault="009A350F" w:rsidP="009A350F">
      <w:pPr>
        <w:pStyle w:val="Default"/>
        <w:numPr>
          <w:ilvl w:val="0"/>
          <w:numId w:val="2"/>
        </w:numPr>
      </w:pPr>
    </w:p>
    <w:p w:rsidR="009A350F" w:rsidRPr="00283791" w:rsidRDefault="009A350F" w:rsidP="009A350F">
      <w:pPr>
        <w:pStyle w:val="Normal1"/>
        <w:keepLines/>
        <w:numPr>
          <w:ilvl w:val="0"/>
          <w:numId w:val="2"/>
        </w:numPr>
        <w:pBdr>
          <w:top w:val="nil"/>
          <w:left w:val="nil"/>
          <w:bottom w:val="nil"/>
          <w:right w:val="nil"/>
          <w:between w:val="nil"/>
        </w:pBdr>
        <w:ind w:left="720"/>
        <w:jc w:val="both"/>
        <w:rPr>
          <w:highlight w:val="cyan"/>
        </w:rPr>
      </w:pPr>
      <w:r>
        <w:t xml:space="preserve"> </w:t>
      </w:r>
      <w:r w:rsidRPr="00283791">
        <w:rPr>
          <w:iCs/>
          <w:highlight w:val="cyan"/>
        </w:rPr>
        <w:t>Les prêts peuvent se faire sous la forme : de séries complètes, de séries panachées, de livres à l’unité, (nombre limité à 30 exemplaires) et d’ouvrages thématiques.</w:t>
      </w:r>
    </w:p>
    <w:p w:rsidR="009A350F" w:rsidRPr="009A350F" w:rsidRDefault="009A350F" w:rsidP="009A350F">
      <w:pPr>
        <w:ind w:leftChars="0" w:left="0" w:firstLineChars="0" w:firstLine="0"/>
        <w:rPr>
          <w:b/>
          <w:color w:val="000000"/>
        </w:rPr>
      </w:pPr>
    </w:p>
    <w:p w:rsidR="009A350F" w:rsidRDefault="009A350F" w:rsidP="009A350F">
      <w:pPr>
        <w:pStyle w:val="Normal1"/>
        <w:keepLines/>
        <w:numPr>
          <w:ilvl w:val="0"/>
          <w:numId w:val="2"/>
        </w:numPr>
        <w:pBdr>
          <w:top w:val="nil"/>
          <w:left w:val="nil"/>
          <w:bottom w:val="nil"/>
          <w:right w:val="nil"/>
          <w:between w:val="nil"/>
        </w:pBdr>
        <w:ind w:left="0" w:hanging="2"/>
        <w:jc w:val="both"/>
        <w:rPr>
          <w:color w:val="000000"/>
        </w:rPr>
      </w:pPr>
      <w:r>
        <w:rPr>
          <w:b/>
          <w:color w:val="000000"/>
        </w:rPr>
        <w:t>Un état des lieux contradictoire est établi lors de la réception du matériel.</w:t>
      </w:r>
    </w:p>
    <w:p w:rsidR="009A350F" w:rsidRPr="0099652C" w:rsidRDefault="009A350F" w:rsidP="009A350F">
      <w:pPr>
        <w:pStyle w:val="Normal1"/>
        <w:keepLines/>
        <w:numPr>
          <w:ilvl w:val="8"/>
          <w:numId w:val="7"/>
        </w:numPr>
        <w:pBdr>
          <w:top w:val="nil"/>
          <w:left w:val="nil"/>
          <w:bottom w:val="nil"/>
          <w:right w:val="nil"/>
          <w:between w:val="nil"/>
        </w:pBdr>
        <w:spacing w:before="180"/>
        <w:jc w:val="both"/>
        <w:rPr>
          <w:b/>
          <w:color w:val="000000"/>
        </w:rPr>
      </w:pPr>
      <w:r w:rsidRPr="0099652C">
        <w:rPr>
          <w:b/>
          <w:color w:val="000000"/>
        </w:rPr>
        <w:t xml:space="preserve">ENGAGEMENTS DE LA D.G.E.E. </w:t>
      </w:r>
    </w:p>
    <w:p w:rsidR="009A350F" w:rsidRDefault="009A350F" w:rsidP="009A350F">
      <w:pPr>
        <w:pStyle w:val="Normal1"/>
        <w:numPr>
          <w:ilvl w:val="0"/>
          <w:numId w:val="2"/>
        </w:numPr>
        <w:pBdr>
          <w:top w:val="nil"/>
          <w:left w:val="nil"/>
          <w:bottom w:val="nil"/>
          <w:right w:val="nil"/>
          <w:between w:val="nil"/>
        </w:pBdr>
        <w:spacing w:before="60"/>
        <w:jc w:val="both"/>
        <w:rPr>
          <w:color w:val="000000"/>
        </w:rPr>
      </w:pPr>
      <w:r>
        <w:rPr>
          <w:color w:val="000000"/>
        </w:rPr>
        <w:t>La D.G.E.E. s’engage à :</w:t>
      </w:r>
    </w:p>
    <w:p w:rsidR="009A350F" w:rsidRDefault="009A350F" w:rsidP="009A350F">
      <w:pPr>
        <w:pStyle w:val="Normal1"/>
        <w:numPr>
          <w:ilvl w:val="0"/>
          <w:numId w:val="2"/>
        </w:numPr>
        <w:pBdr>
          <w:top w:val="nil"/>
          <w:left w:val="nil"/>
          <w:bottom w:val="nil"/>
          <w:right w:val="nil"/>
          <w:between w:val="nil"/>
        </w:pBdr>
        <w:spacing w:before="60"/>
        <w:jc w:val="both"/>
        <w:rPr>
          <w:color w:val="000000"/>
          <w:sz w:val="2"/>
          <w:szCs w:val="2"/>
        </w:rPr>
      </w:pPr>
    </w:p>
    <w:p w:rsidR="009A350F" w:rsidRDefault="009A350F" w:rsidP="009A350F">
      <w:pPr>
        <w:pStyle w:val="Normal1"/>
        <w:numPr>
          <w:ilvl w:val="0"/>
          <w:numId w:val="2"/>
        </w:numPr>
        <w:pBdr>
          <w:top w:val="nil"/>
          <w:left w:val="nil"/>
          <w:bottom w:val="nil"/>
          <w:right w:val="nil"/>
          <w:between w:val="nil"/>
        </w:pBdr>
        <w:spacing w:before="60"/>
        <w:jc w:val="both"/>
        <w:rPr>
          <w:color w:val="000000"/>
        </w:rPr>
      </w:pPr>
      <w:r>
        <w:rPr>
          <w:color w:val="000000"/>
        </w:rPr>
        <w:t>- Gérer la réservation de l’établissement ;</w:t>
      </w:r>
    </w:p>
    <w:p w:rsidR="009A350F" w:rsidRDefault="009A350F" w:rsidP="009A350F">
      <w:pPr>
        <w:pStyle w:val="Normal1"/>
        <w:numPr>
          <w:ilvl w:val="0"/>
          <w:numId w:val="2"/>
        </w:numPr>
        <w:pBdr>
          <w:top w:val="nil"/>
          <w:left w:val="nil"/>
          <w:bottom w:val="nil"/>
          <w:right w:val="nil"/>
          <w:between w:val="nil"/>
        </w:pBdr>
        <w:spacing w:before="60"/>
        <w:jc w:val="both"/>
        <w:rPr>
          <w:color w:val="000000"/>
        </w:rPr>
      </w:pPr>
      <w:r>
        <w:rPr>
          <w:color w:val="000000"/>
        </w:rPr>
        <w:t>- Acheminer les valises littéraires dans l’établissement scolaire ;</w:t>
      </w:r>
    </w:p>
    <w:p w:rsidR="009A350F" w:rsidRDefault="009A350F" w:rsidP="009A350F">
      <w:pPr>
        <w:pStyle w:val="Normal1"/>
        <w:numPr>
          <w:ilvl w:val="0"/>
          <w:numId w:val="2"/>
        </w:numPr>
        <w:pBdr>
          <w:top w:val="nil"/>
          <w:left w:val="nil"/>
          <w:bottom w:val="nil"/>
          <w:right w:val="nil"/>
          <w:between w:val="nil"/>
        </w:pBdr>
        <w:spacing w:before="60"/>
        <w:jc w:val="both"/>
        <w:rPr>
          <w:color w:val="000000"/>
        </w:rPr>
      </w:pPr>
      <w:r>
        <w:rPr>
          <w:color w:val="000000"/>
        </w:rPr>
        <w:t>- Proposer un accompagnement pédagogique en fonction des besoins, des publics, des projets.</w:t>
      </w:r>
    </w:p>
    <w:p w:rsidR="009A350F" w:rsidRPr="0099652C" w:rsidRDefault="009A350F" w:rsidP="009A350F">
      <w:pPr>
        <w:pStyle w:val="Normal1"/>
        <w:keepLines/>
        <w:numPr>
          <w:ilvl w:val="8"/>
          <w:numId w:val="7"/>
        </w:numPr>
        <w:pBdr>
          <w:top w:val="nil"/>
          <w:left w:val="nil"/>
          <w:bottom w:val="nil"/>
          <w:right w:val="nil"/>
          <w:between w:val="nil"/>
        </w:pBdr>
        <w:spacing w:before="180"/>
        <w:jc w:val="both"/>
        <w:rPr>
          <w:b/>
          <w:color w:val="000000"/>
        </w:rPr>
      </w:pPr>
      <w:r w:rsidRPr="0099652C">
        <w:rPr>
          <w:b/>
          <w:color w:val="000000"/>
        </w:rPr>
        <w:t>ENGAGEMENTS</w:t>
      </w:r>
      <w:r w:rsidRPr="0099652C">
        <w:rPr>
          <w:b/>
          <w:color w:val="FF0000"/>
        </w:rPr>
        <w:t xml:space="preserve"> </w:t>
      </w:r>
      <w:r w:rsidRPr="0099652C">
        <w:rPr>
          <w:b/>
          <w:color w:val="000000"/>
        </w:rPr>
        <w:t>DES STRUCTURES D’ACCUEIL</w:t>
      </w:r>
    </w:p>
    <w:p w:rsidR="009A350F" w:rsidRDefault="009A350F" w:rsidP="009A350F">
      <w:pPr>
        <w:pStyle w:val="Normal1"/>
        <w:numPr>
          <w:ilvl w:val="0"/>
          <w:numId w:val="2"/>
        </w:numPr>
        <w:pBdr>
          <w:top w:val="nil"/>
          <w:left w:val="nil"/>
          <w:bottom w:val="nil"/>
          <w:right w:val="nil"/>
          <w:between w:val="nil"/>
        </w:pBdr>
        <w:spacing w:before="60"/>
        <w:jc w:val="both"/>
        <w:rPr>
          <w:color w:val="000000"/>
        </w:rPr>
      </w:pPr>
      <w:r>
        <w:rPr>
          <w:color w:val="000000"/>
        </w:rPr>
        <w:t>Il est expressément convenu entre les parties que :</w:t>
      </w:r>
    </w:p>
    <w:p w:rsidR="009A350F" w:rsidRPr="00581AE5" w:rsidRDefault="009A350F" w:rsidP="009A350F">
      <w:pPr>
        <w:pStyle w:val="Normal1"/>
        <w:numPr>
          <w:ilvl w:val="0"/>
          <w:numId w:val="2"/>
        </w:numPr>
        <w:pBdr>
          <w:top w:val="nil"/>
          <w:left w:val="nil"/>
          <w:bottom w:val="nil"/>
          <w:right w:val="nil"/>
          <w:between w:val="nil"/>
        </w:pBdr>
        <w:spacing w:before="60"/>
        <w:jc w:val="both"/>
        <w:rPr>
          <w:color w:val="000000"/>
        </w:rPr>
      </w:pPr>
      <w:r w:rsidRPr="00581AE5">
        <w:rPr>
          <w:color w:val="000000"/>
        </w:rPr>
        <w:t xml:space="preserve">- </w:t>
      </w:r>
      <w:r w:rsidRPr="00581AE5">
        <w:t>Pendant toute la durée du prêt, l’emprunteur s’engage à prendre soin du matériel et à l’utiliser exclusivement</w:t>
      </w:r>
      <w:r w:rsidRPr="00581AE5">
        <w:rPr>
          <w:color w:val="000000"/>
        </w:rPr>
        <w:t xml:space="preserve"> </w:t>
      </w:r>
      <w:r w:rsidRPr="00581AE5">
        <w:t>pour un usage approprié.</w:t>
      </w:r>
    </w:p>
    <w:p w:rsidR="009A350F" w:rsidRPr="00581AE5" w:rsidRDefault="009A350F" w:rsidP="009A350F">
      <w:pPr>
        <w:pStyle w:val="Normal1"/>
        <w:numPr>
          <w:ilvl w:val="0"/>
          <w:numId w:val="2"/>
        </w:numPr>
        <w:pBdr>
          <w:top w:val="nil"/>
          <w:left w:val="nil"/>
          <w:bottom w:val="nil"/>
          <w:right w:val="nil"/>
          <w:between w:val="nil"/>
        </w:pBdr>
        <w:spacing w:before="60"/>
        <w:jc w:val="both"/>
        <w:rPr>
          <w:color w:val="000000"/>
        </w:rPr>
      </w:pPr>
      <w:r>
        <w:t xml:space="preserve">- </w:t>
      </w:r>
      <w:r w:rsidRPr="00581AE5">
        <w:t>En cas de perte ou de détérioration irrémédiable du matériel, l’emprunteur s’engage à le remplacer.</w:t>
      </w:r>
    </w:p>
    <w:p w:rsidR="009A350F" w:rsidRDefault="009A350F" w:rsidP="009A350F">
      <w:pPr>
        <w:pStyle w:val="Normal1"/>
        <w:numPr>
          <w:ilvl w:val="0"/>
          <w:numId w:val="2"/>
        </w:numPr>
        <w:pBdr>
          <w:top w:val="nil"/>
          <w:left w:val="nil"/>
          <w:bottom w:val="nil"/>
          <w:right w:val="nil"/>
          <w:between w:val="nil"/>
        </w:pBdr>
        <w:spacing w:before="60"/>
        <w:jc w:val="both"/>
        <w:rPr>
          <w:color w:val="000000"/>
        </w:rPr>
      </w:pPr>
      <w:r>
        <w:t xml:space="preserve">- L’établissement désigne </w:t>
      </w:r>
      <w:r w:rsidRPr="00581AE5">
        <w:rPr>
          <w:color w:val="000000"/>
        </w:rPr>
        <w:t>un perso</w:t>
      </w:r>
      <w:r>
        <w:rPr>
          <w:color w:val="000000"/>
        </w:rPr>
        <w:t>nnel comme responsable du prêt</w:t>
      </w:r>
      <w:r w:rsidRPr="00581AE5">
        <w:rPr>
          <w:color w:val="000000"/>
        </w:rPr>
        <w:t xml:space="preserve"> auprès de la DGEE. </w:t>
      </w:r>
    </w:p>
    <w:p w:rsidR="009A350F" w:rsidRPr="001F313B" w:rsidRDefault="009A350F" w:rsidP="009A350F">
      <w:pPr>
        <w:pStyle w:val="Normal1"/>
        <w:numPr>
          <w:ilvl w:val="0"/>
          <w:numId w:val="2"/>
        </w:numPr>
        <w:pBdr>
          <w:top w:val="nil"/>
          <w:left w:val="nil"/>
          <w:bottom w:val="nil"/>
          <w:right w:val="nil"/>
          <w:between w:val="nil"/>
        </w:pBdr>
        <w:spacing w:before="60"/>
        <w:jc w:val="both"/>
        <w:rPr>
          <w:color w:val="000000"/>
        </w:rPr>
      </w:pPr>
      <w:r>
        <w:t>- Une fiche de prêt</w:t>
      </w:r>
      <w:r w:rsidRPr="001F313B">
        <w:t xml:space="preserve"> est associée à chaque emprunt. Elle est renseignée et signée contradictoirement</w:t>
      </w:r>
      <w:r>
        <w:t xml:space="preserve"> </w:t>
      </w:r>
      <w:r w:rsidRPr="001F313B">
        <w:t>lors de la mise à disposition et du retour du matériel. Elle précise le type de matériel et son état, les accessoires</w:t>
      </w:r>
      <w:r>
        <w:rPr>
          <w:color w:val="000000"/>
        </w:rPr>
        <w:t xml:space="preserve"> </w:t>
      </w:r>
      <w:r w:rsidRPr="001F313B">
        <w:t>éventuels, la durée du prêt, les dates et lieu d’emprunt et de remise.</w:t>
      </w:r>
    </w:p>
    <w:p w:rsidR="009A350F" w:rsidRPr="0099652C" w:rsidRDefault="009A350F" w:rsidP="009A350F">
      <w:pPr>
        <w:pStyle w:val="Normal1"/>
        <w:keepLines/>
        <w:numPr>
          <w:ilvl w:val="8"/>
          <w:numId w:val="7"/>
        </w:numPr>
        <w:pBdr>
          <w:top w:val="nil"/>
          <w:left w:val="nil"/>
          <w:bottom w:val="nil"/>
          <w:right w:val="nil"/>
          <w:between w:val="nil"/>
        </w:pBdr>
        <w:spacing w:before="180"/>
        <w:jc w:val="both"/>
        <w:rPr>
          <w:b/>
          <w:color w:val="000000"/>
        </w:rPr>
      </w:pPr>
      <w:r w:rsidRPr="0099652C">
        <w:rPr>
          <w:b/>
          <w:color w:val="000000"/>
        </w:rPr>
        <w:t>COÛTS LIES A L'EVENEMENT</w:t>
      </w:r>
    </w:p>
    <w:p w:rsidR="009A350F" w:rsidRDefault="009A350F" w:rsidP="009A350F">
      <w:pPr>
        <w:pStyle w:val="Normal1"/>
        <w:numPr>
          <w:ilvl w:val="0"/>
          <w:numId w:val="2"/>
        </w:numPr>
        <w:pBdr>
          <w:top w:val="nil"/>
          <w:left w:val="nil"/>
          <w:bottom w:val="nil"/>
          <w:right w:val="nil"/>
          <w:between w:val="nil"/>
        </w:pBdr>
        <w:spacing w:before="60"/>
        <w:jc w:val="both"/>
        <w:rPr>
          <w:color w:val="000000"/>
        </w:rPr>
      </w:pPr>
      <w:r>
        <w:rPr>
          <w:color w:val="000000"/>
        </w:rPr>
        <w:t xml:space="preserve">Le prêt des valises littéraires, sujet de cette convention, est mis à disposition de l’établissement à titre gracieux. </w:t>
      </w:r>
    </w:p>
    <w:p w:rsidR="009A350F" w:rsidRPr="0099652C" w:rsidRDefault="009A350F" w:rsidP="009A350F">
      <w:pPr>
        <w:pStyle w:val="Normal1"/>
        <w:keepLines/>
        <w:numPr>
          <w:ilvl w:val="8"/>
          <w:numId w:val="7"/>
        </w:numPr>
        <w:pBdr>
          <w:top w:val="nil"/>
          <w:left w:val="nil"/>
          <w:bottom w:val="nil"/>
          <w:right w:val="nil"/>
          <w:between w:val="nil"/>
        </w:pBdr>
        <w:spacing w:before="180"/>
        <w:jc w:val="both"/>
        <w:rPr>
          <w:b/>
          <w:color w:val="000000"/>
        </w:rPr>
      </w:pPr>
      <w:r w:rsidRPr="0099652C">
        <w:rPr>
          <w:b/>
          <w:color w:val="000000"/>
        </w:rPr>
        <w:t>EXPLOITATION PEDAGOGIQUE</w:t>
      </w:r>
    </w:p>
    <w:p w:rsidR="009A350F" w:rsidRDefault="009A350F" w:rsidP="009A350F">
      <w:pPr>
        <w:pStyle w:val="Normal1"/>
        <w:numPr>
          <w:ilvl w:val="0"/>
          <w:numId w:val="2"/>
        </w:numPr>
        <w:pBdr>
          <w:top w:val="nil"/>
          <w:left w:val="nil"/>
          <w:bottom w:val="nil"/>
          <w:right w:val="nil"/>
          <w:between w:val="nil"/>
        </w:pBdr>
        <w:spacing w:before="60"/>
        <w:jc w:val="both"/>
        <w:rPr>
          <w:color w:val="000000"/>
        </w:rPr>
      </w:pPr>
      <w:r w:rsidRPr="00581AE5">
        <w:rPr>
          <w:color w:val="000000"/>
        </w:rPr>
        <w:t>L’établissement s’engage à réaliser avec les élèves un tr</w:t>
      </w:r>
      <w:r>
        <w:rPr>
          <w:color w:val="000000"/>
        </w:rPr>
        <w:t>avail autour des thématiques d</w:t>
      </w:r>
      <w:r w:rsidRPr="00581AE5">
        <w:rPr>
          <w:color w:val="000000"/>
        </w:rPr>
        <w:t xml:space="preserve">es ouvrages </w:t>
      </w:r>
      <w:r>
        <w:rPr>
          <w:color w:val="000000"/>
        </w:rPr>
        <w:t>et</w:t>
      </w:r>
      <w:r w:rsidRPr="00581AE5">
        <w:rPr>
          <w:color w:val="000000"/>
        </w:rPr>
        <w:t xml:space="preserve"> </w:t>
      </w:r>
      <w:r>
        <w:rPr>
          <w:color w:val="000000"/>
        </w:rPr>
        <w:t xml:space="preserve">qui doit </w:t>
      </w:r>
      <w:r w:rsidRPr="00581AE5">
        <w:rPr>
          <w:color w:val="000000"/>
        </w:rPr>
        <w:t>faire l’objet d’un projet pédagogique</w:t>
      </w:r>
      <w:r>
        <w:rPr>
          <w:color w:val="000000"/>
        </w:rPr>
        <w:t xml:space="preserve"> bien défini.</w:t>
      </w:r>
    </w:p>
    <w:p w:rsidR="009A350F" w:rsidRPr="009A350F" w:rsidRDefault="009A350F" w:rsidP="009A350F">
      <w:pPr>
        <w:pStyle w:val="Normal1"/>
        <w:numPr>
          <w:ilvl w:val="0"/>
          <w:numId w:val="2"/>
        </w:numPr>
        <w:pBdr>
          <w:top w:val="nil"/>
          <w:left w:val="nil"/>
          <w:bottom w:val="nil"/>
          <w:right w:val="nil"/>
          <w:between w:val="nil"/>
        </w:pBdr>
        <w:spacing w:before="60"/>
        <w:jc w:val="both"/>
        <w:rPr>
          <w:color w:val="000000"/>
        </w:rPr>
      </w:pPr>
    </w:p>
    <w:p w:rsidR="009A350F" w:rsidRPr="009A350F" w:rsidRDefault="009A350F" w:rsidP="009A350F">
      <w:pPr>
        <w:pStyle w:val="Normal1"/>
        <w:keepLines/>
        <w:numPr>
          <w:ilvl w:val="8"/>
          <w:numId w:val="7"/>
        </w:numPr>
        <w:pBdr>
          <w:top w:val="nil"/>
          <w:left w:val="nil"/>
          <w:bottom w:val="nil"/>
          <w:right w:val="nil"/>
          <w:between w:val="nil"/>
        </w:pBdr>
        <w:spacing w:before="180"/>
        <w:jc w:val="both"/>
        <w:rPr>
          <w:b/>
          <w:color w:val="000000"/>
        </w:rPr>
      </w:pPr>
      <w:r w:rsidRPr="0099652C">
        <w:rPr>
          <w:b/>
          <w:color w:val="000000"/>
        </w:rPr>
        <w:t>ELECTION DE DOMICILE</w:t>
      </w:r>
    </w:p>
    <w:p w:rsidR="009A350F" w:rsidRDefault="009A350F" w:rsidP="009A350F">
      <w:pPr>
        <w:pStyle w:val="Normal1"/>
        <w:pBdr>
          <w:top w:val="nil"/>
          <w:left w:val="nil"/>
          <w:bottom w:val="nil"/>
          <w:right w:val="nil"/>
          <w:between w:val="nil"/>
        </w:pBdr>
        <w:spacing w:before="60"/>
        <w:ind w:left="340" w:hanging="340"/>
        <w:jc w:val="both"/>
        <w:rPr>
          <w:color w:val="000000"/>
        </w:rPr>
      </w:pPr>
      <w:r>
        <w:rPr>
          <w:color w:val="000000"/>
        </w:rPr>
        <w:t>Pour la présente convention, les parties font élection de domicile à :</w:t>
      </w:r>
    </w:p>
    <w:p w:rsidR="009A350F" w:rsidRDefault="009A350F" w:rsidP="009A350F">
      <w:pPr>
        <w:pStyle w:val="Normal1"/>
        <w:numPr>
          <w:ilvl w:val="0"/>
          <w:numId w:val="2"/>
        </w:numPr>
        <w:pBdr>
          <w:top w:val="nil"/>
          <w:left w:val="nil"/>
          <w:bottom w:val="nil"/>
          <w:right w:val="nil"/>
          <w:between w:val="nil"/>
        </w:pBdr>
        <w:spacing w:before="120"/>
        <w:jc w:val="center"/>
        <w:rPr>
          <w:color w:val="000000"/>
        </w:rPr>
      </w:pPr>
      <w:r>
        <w:rPr>
          <w:b/>
          <w:color w:val="000000"/>
        </w:rPr>
        <w:t>Direction générale de l’éducation et des enseignements</w:t>
      </w:r>
    </w:p>
    <w:p w:rsidR="009A350F" w:rsidRDefault="009A350F" w:rsidP="009A350F">
      <w:pPr>
        <w:pStyle w:val="Normal1"/>
        <w:numPr>
          <w:ilvl w:val="0"/>
          <w:numId w:val="2"/>
        </w:numPr>
        <w:pBdr>
          <w:top w:val="nil"/>
          <w:left w:val="nil"/>
          <w:bottom w:val="nil"/>
          <w:right w:val="nil"/>
          <w:between w:val="nil"/>
        </w:pBdr>
        <w:spacing w:before="60"/>
        <w:jc w:val="center"/>
        <w:rPr>
          <w:color w:val="000000"/>
        </w:rPr>
      </w:pPr>
      <w:r>
        <w:rPr>
          <w:color w:val="000000"/>
        </w:rPr>
        <w:t>B.P. 20673, 98713 Papeete - Tahiti</w:t>
      </w:r>
    </w:p>
    <w:p w:rsidR="009A350F" w:rsidRDefault="009A350F" w:rsidP="009A350F">
      <w:pPr>
        <w:pStyle w:val="Normal1"/>
        <w:numPr>
          <w:ilvl w:val="0"/>
          <w:numId w:val="2"/>
        </w:numPr>
        <w:pBdr>
          <w:top w:val="nil"/>
          <w:left w:val="nil"/>
          <w:bottom w:val="nil"/>
          <w:right w:val="nil"/>
          <w:between w:val="nil"/>
        </w:pBdr>
        <w:spacing w:before="60"/>
        <w:jc w:val="center"/>
        <w:rPr>
          <w:color w:val="000000"/>
        </w:rPr>
      </w:pPr>
      <w:r>
        <w:rPr>
          <w:color w:val="000000"/>
        </w:rPr>
        <w:t>Polynésie française</w:t>
      </w:r>
    </w:p>
    <w:p w:rsidR="009A350F" w:rsidRDefault="009A350F" w:rsidP="009A350F">
      <w:pPr>
        <w:pStyle w:val="Normal1"/>
        <w:numPr>
          <w:ilvl w:val="0"/>
          <w:numId w:val="2"/>
        </w:numPr>
        <w:pBdr>
          <w:top w:val="nil"/>
          <w:left w:val="nil"/>
          <w:bottom w:val="nil"/>
          <w:right w:val="nil"/>
          <w:between w:val="nil"/>
        </w:pBdr>
        <w:spacing w:before="60"/>
        <w:jc w:val="center"/>
        <w:rPr>
          <w:color w:val="000000"/>
        </w:rPr>
      </w:pPr>
      <w:r>
        <w:rPr>
          <w:color w:val="000000"/>
        </w:rPr>
        <w:t>Tél. : 40 47 05 00, Fax. : 40 42 40 39</w:t>
      </w:r>
    </w:p>
    <w:p w:rsidR="009A350F" w:rsidRDefault="009A350F" w:rsidP="009A350F">
      <w:pPr>
        <w:pStyle w:val="Normal1"/>
        <w:numPr>
          <w:ilvl w:val="0"/>
          <w:numId w:val="2"/>
        </w:numPr>
        <w:pBdr>
          <w:top w:val="nil"/>
          <w:left w:val="nil"/>
          <w:bottom w:val="nil"/>
          <w:right w:val="nil"/>
          <w:between w:val="nil"/>
        </w:pBdr>
        <w:spacing w:before="60"/>
        <w:jc w:val="center"/>
        <w:rPr>
          <w:color w:val="000000"/>
        </w:rPr>
      </w:pPr>
      <w:r>
        <w:rPr>
          <w:color w:val="000000"/>
        </w:rPr>
        <w:t xml:space="preserve">Email : </w:t>
      </w:r>
      <w:hyperlink r:id="rId10">
        <w:r>
          <w:rPr>
            <w:color w:val="0000FF"/>
            <w:u w:val="single"/>
          </w:rPr>
          <w:t>courrier@education.pf</w:t>
        </w:r>
      </w:hyperlink>
    </w:p>
    <w:p w:rsidR="009A350F" w:rsidRDefault="009A350F" w:rsidP="009A350F">
      <w:pPr>
        <w:pStyle w:val="Normal1"/>
        <w:pBdr>
          <w:top w:val="nil"/>
          <w:left w:val="nil"/>
          <w:bottom w:val="nil"/>
          <w:right w:val="nil"/>
          <w:between w:val="nil"/>
        </w:pBdr>
        <w:spacing w:before="60"/>
        <w:ind w:left="340" w:hanging="340"/>
        <w:jc w:val="both"/>
        <w:rPr>
          <w:color w:val="000000"/>
        </w:rPr>
      </w:pPr>
    </w:p>
    <w:p w:rsidR="009A350F" w:rsidRPr="00DE5D71" w:rsidRDefault="009A350F" w:rsidP="009A350F">
      <w:pPr>
        <w:pStyle w:val="Normal1"/>
        <w:numPr>
          <w:ilvl w:val="0"/>
          <w:numId w:val="2"/>
        </w:numPr>
        <w:pBdr>
          <w:top w:val="nil"/>
          <w:left w:val="nil"/>
          <w:bottom w:val="nil"/>
          <w:right w:val="nil"/>
          <w:between w:val="nil"/>
        </w:pBdr>
        <w:spacing w:before="60"/>
        <w:jc w:val="center"/>
        <w:rPr>
          <w:b/>
          <w:highlight w:val="yellow"/>
        </w:rPr>
      </w:pPr>
      <w:r w:rsidRPr="00DE5D71">
        <w:rPr>
          <w:b/>
          <w:highlight w:val="yellow"/>
        </w:rPr>
        <w:t>…………………</w:t>
      </w:r>
      <w:r>
        <w:rPr>
          <w:b/>
          <w:highlight w:val="yellow"/>
        </w:rPr>
        <w:t>….</w:t>
      </w:r>
      <w:r w:rsidRPr="00DE5D71">
        <w:rPr>
          <w:b/>
          <w:highlight w:val="yellow"/>
        </w:rPr>
        <w:t>(nom de l’établissement) </w:t>
      </w:r>
    </w:p>
    <w:p w:rsidR="009A350F" w:rsidRDefault="009A350F" w:rsidP="009A350F">
      <w:pPr>
        <w:pStyle w:val="Normal1"/>
        <w:numPr>
          <w:ilvl w:val="0"/>
          <w:numId w:val="2"/>
        </w:numPr>
        <w:pBdr>
          <w:top w:val="nil"/>
          <w:left w:val="nil"/>
          <w:bottom w:val="nil"/>
          <w:right w:val="nil"/>
          <w:between w:val="nil"/>
        </w:pBdr>
        <w:spacing w:before="60"/>
        <w:jc w:val="center"/>
        <w:rPr>
          <w:color w:val="000000"/>
        </w:rPr>
      </w:pPr>
      <w:r>
        <w:rPr>
          <w:color w:val="000000"/>
        </w:rPr>
        <w:t>B.P</w:t>
      </w:r>
      <w:r>
        <w:rPr>
          <w:color w:val="000000"/>
          <w:highlight w:val="yellow"/>
        </w:rPr>
        <w:t>…………….</w:t>
      </w:r>
      <w:r>
        <w:rPr>
          <w:color w:val="000000"/>
        </w:rPr>
        <w:t>Commune</w:t>
      </w:r>
      <w:r>
        <w:rPr>
          <w:color w:val="000000"/>
          <w:highlight w:val="yellow"/>
        </w:rPr>
        <w:t>……………..</w:t>
      </w:r>
      <w:r>
        <w:rPr>
          <w:color w:val="000000"/>
        </w:rPr>
        <w:t xml:space="preserve"> Ile </w:t>
      </w:r>
      <w:r>
        <w:rPr>
          <w:color w:val="000000"/>
          <w:highlight w:val="yellow"/>
        </w:rPr>
        <w:t>…………….</w:t>
      </w:r>
    </w:p>
    <w:p w:rsidR="009A350F" w:rsidRDefault="009A350F" w:rsidP="009A350F">
      <w:pPr>
        <w:pStyle w:val="Normal1"/>
        <w:numPr>
          <w:ilvl w:val="0"/>
          <w:numId w:val="2"/>
        </w:numPr>
        <w:pBdr>
          <w:top w:val="nil"/>
          <w:left w:val="nil"/>
          <w:bottom w:val="nil"/>
          <w:right w:val="nil"/>
          <w:between w:val="nil"/>
        </w:pBdr>
        <w:spacing w:before="60"/>
        <w:jc w:val="center"/>
        <w:rPr>
          <w:color w:val="000000"/>
        </w:rPr>
      </w:pPr>
      <w:r>
        <w:rPr>
          <w:color w:val="000000"/>
        </w:rPr>
        <w:t xml:space="preserve">Polynésie française – adresse </w:t>
      </w:r>
      <w:r>
        <w:rPr>
          <w:color w:val="000000"/>
          <w:highlight w:val="yellow"/>
        </w:rPr>
        <w:t>……………….</w:t>
      </w:r>
    </w:p>
    <w:p w:rsidR="009A350F" w:rsidRDefault="009A350F" w:rsidP="009A350F">
      <w:pPr>
        <w:pStyle w:val="Normal1"/>
        <w:numPr>
          <w:ilvl w:val="0"/>
          <w:numId w:val="2"/>
        </w:numPr>
        <w:pBdr>
          <w:top w:val="nil"/>
          <w:left w:val="nil"/>
          <w:bottom w:val="nil"/>
          <w:right w:val="nil"/>
          <w:between w:val="nil"/>
        </w:pBdr>
        <w:spacing w:before="60"/>
        <w:jc w:val="center"/>
        <w:rPr>
          <w:color w:val="000000"/>
        </w:rPr>
      </w:pPr>
      <w:r>
        <w:rPr>
          <w:color w:val="000000"/>
        </w:rPr>
        <w:t>Tél. : </w:t>
      </w:r>
      <w:r>
        <w:rPr>
          <w:color w:val="000000"/>
          <w:highlight w:val="yellow"/>
        </w:rPr>
        <w:t>…………….</w:t>
      </w:r>
      <w:r>
        <w:rPr>
          <w:color w:val="000000"/>
        </w:rPr>
        <w:t xml:space="preserve">Fax. : </w:t>
      </w:r>
      <w:r>
        <w:rPr>
          <w:color w:val="000000"/>
          <w:highlight w:val="yellow"/>
        </w:rPr>
        <w:t>…………</w:t>
      </w:r>
      <w:r>
        <w:rPr>
          <w:color w:val="000000"/>
        </w:rPr>
        <w:t>Email :</w:t>
      </w:r>
      <w:r>
        <w:rPr>
          <w:color w:val="000000"/>
          <w:highlight w:val="yellow"/>
        </w:rPr>
        <w:t>………………….</w:t>
      </w:r>
    </w:p>
    <w:p w:rsidR="009A350F" w:rsidRDefault="009A350F" w:rsidP="009A350F">
      <w:pPr>
        <w:pStyle w:val="Normal1"/>
        <w:numPr>
          <w:ilvl w:val="0"/>
          <w:numId w:val="2"/>
        </w:numPr>
        <w:pBdr>
          <w:top w:val="nil"/>
          <w:left w:val="nil"/>
          <w:bottom w:val="nil"/>
          <w:right w:val="nil"/>
          <w:between w:val="nil"/>
        </w:pBdr>
        <w:spacing w:before="60"/>
        <w:jc w:val="center"/>
        <w:rPr>
          <w:color w:val="000000"/>
        </w:rPr>
      </w:pPr>
    </w:p>
    <w:p w:rsidR="009A350F" w:rsidRPr="0099652C" w:rsidRDefault="009A350F" w:rsidP="009A350F">
      <w:pPr>
        <w:pStyle w:val="Normal1"/>
        <w:keepLines/>
        <w:numPr>
          <w:ilvl w:val="8"/>
          <w:numId w:val="7"/>
        </w:numPr>
        <w:pBdr>
          <w:top w:val="nil"/>
          <w:left w:val="nil"/>
          <w:bottom w:val="nil"/>
          <w:right w:val="nil"/>
          <w:between w:val="nil"/>
        </w:pBdr>
        <w:spacing w:before="180"/>
        <w:jc w:val="both"/>
        <w:rPr>
          <w:b/>
          <w:color w:val="000000"/>
        </w:rPr>
      </w:pPr>
      <w:r w:rsidRPr="0099652C">
        <w:rPr>
          <w:b/>
          <w:color w:val="000000"/>
        </w:rPr>
        <w:t xml:space="preserve">DUREE </w:t>
      </w:r>
    </w:p>
    <w:p w:rsidR="009A350F" w:rsidRPr="009156F5" w:rsidRDefault="009A350F" w:rsidP="009A350F">
      <w:pPr>
        <w:pStyle w:val="Normal1"/>
        <w:keepLines/>
        <w:pBdr>
          <w:top w:val="nil"/>
          <w:left w:val="nil"/>
          <w:bottom w:val="nil"/>
          <w:right w:val="nil"/>
          <w:between w:val="nil"/>
        </w:pBdr>
        <w:spacing w:before="180"/>
        <w:ind w:left="766" w:hanging="340"/>
        <w:jc w:val="both"/>
        <w:rPr>
          <w:color w:val="000000"/>
        </w:rPr>
      </w:pPr>
      <w:r w:rsidRPr="009156F5">
        <w:rPr>
          <w:color w:val="000000"/>
        </w:rPr>
        <w:t xml:space="preserve">     La présente convention est conclue pour une durée de prêt de </w:t>
      </w:r>
      <w:r w:rsidR="00E0719A">
        <w:rPr>
          <w:color w:val="000000"/>
        </w:rPr>
        <w:t>1 à 2 périodes scolaires</w:t>
      </w:r>
      <w:r w:rsidRPr="009156F5">
        <w:rPr>
          <w:color w:val="000000"/>
        </w:rPr>
        <w:t xml:space="preserve"> au maximum.</w:t>
      </w:r>
    </w:p>
    <w:p w:rsidR="009A350F" w:rsidRPr="009156F5" w:rsidRDefault="009A350F" w:rsidP="009A350F">
      <w:pPr>
        <w:pStyle w:val="Normal1"/>
        <w:numPr>
          <w:ilvl w:val="0"/>
          <w:numId w:val="2"/>
        </w:numPr>
        <w:pBdr>
          <w:top w:val="nil"/>
          <w:left w:val="nil"/>
          <w:bottom w:val="nil"/>
          <w:right w:val="nil"/>
          <w:between w:val="nil"/>
        </w:pBdr>
        <w:spacing w:before="60"/>
        <w:jc w:val="both"/>
        <w:rPr>
          <w:color w:val="000000"/>
        </w:rPr>
      </w:pPr>
      <w:r>
        <w:rPr>
          <w:color w:val="000000"/>
        </w:rPr>
        <w:t xml:space="preserve">La valise littéraire sera </w:t>
      </w:r>
      <w:r w:rsidRPr="009156F5">
        <w:rPr>
          <w:color w:val="000000"/>
        </w:rPr>
        <w:t xml:space="preserve">hébergée dans l’établissement du </w:t>
      </w:r>
      <w:r w:rsidRPr="009156F5">
        <w:rPr>
          <w:color w:val="000000"/>
          <w:highlight w:val="yellow"/>
        </w:rPr>
        <w:t>…………………</w:t>
      </w:r>
      <w:r w:rsidRPr="009156F5">
        <w:rPr>
          <w:color w:val="000000"/>
        </w:rPr>
        <w:t xml:space="preserve">au </w:t>
      </w:r>
      <w:r w:rsidRPr="009156F5">
        <w:rPr>
          <w:color w:val="000000"/>
          <w:highlight w:val="yellow"/>
        </w:rPr>
        <w:t>……………………</w:t>
      </w:r>
    </w:p>
    <w:p w:rsidR="009A350F" w:rsidRPr="009156F5" w:rsidRDefault="009A350F" w:rsidP="009A350F">
      <w:pPr>
        <w:pStyle w:val="Normal1"/>
        <w:numPr>
          <w:ilvl w:val="0"/>
          <w:numId w:val="2"/>
        </w:numPr>
        <w:pBdr>
          <w:top w:val="nil"/>
          <w:left w:val="nil"/>
          <w:bottom w:val="nil"/>
          <w:right w:val="nil"/>
          <w:between w:val="nil"/>
        </w:pBdr>
        <w:spacing w:before="60"/>
        <w:jc w:val="both"/>
        <w:rPr>
          <w:color w:val="000000"/>
        </w:rPr>
      </w:pPr>
      <w:r w:rsidRPr="009156F5">
        <w:rPr>
          <w:color w:val="000000"/>
        </w:rPr>
        <w:t>Toute modification des conditions ou des modalités d’exécution de la présente convention, définie d’un commun accord entre les parties, fera l’objet d’un avenant. Ces modifications prennent effet dès la signature de l'avenant. Sur accord des parties et afin de ne pas perturber le bon fonctionnement du projet, la date d'effet de ces modifications peut être reportée à une date ultérieure convenue par l'ensemble des signataires.</w:t>
      </w:r>
      <w:bookmarkStart w:id="4" w:name="_GoBack"/>
      <w:bookmarkEnd w:id="4"/>
    </w:p>
    <w:p w:rsidR="009A350F" w:rsidRDefault="009A350F" w:rsidP="009A350F">
      <w:pPr>
        <w:pStyle w:val="Normal1"/>
        <w:keepLines/>
        <w:numPr>
          <w:ilvl w:val="8"/>
          <w:numId w:val="7"/>
        </w:numPr>
        <w:pBdr>
          <w:top w:val="nil"/>
          <w:left w:val="nil"/>
          <w:bottom w:val="nil"/>
          <w:right w:val="nil"/>
          <w:between w:val="nil"/>
        </w:pBdr>
        <w:spacing w:before="180"/>
        <w:jc w:val="both"/>
        <w:rPr>
          <w:color w:val="000000"/>
          <w:sz w:val="22"/>
          <w:szCs w:val="22"/>
        </w:rPr>
      </w:pPr>
      <w:r>
        <w:rPr>
          <w:b/>
          <w:color w:val="000000"/>
          <w:sz w:val="22"/>
          <w:szCs w:val="22"/>
        </w:rPr>
        <w:t>RESILIATION</w:t>
      </w:r>
    </w:p>
    <w:p w:rsidR="009A350F" w:rsidRPr="009156F5" w:rsidRDefault="009A350F" w:rsidP="009A350F">
      <w:pPr>
        <w:pStyle w:val="Normal1"/>
        <w:keepLines/>
        <w:tabs>
          <w:tab w:val="left" w:pos="1418"/>
        </w:tabs>
        <w:spacing w:before="180"/>
        <w:ind w:left="340"/>
        <w:jc w:val="both"/>
      </w:pPr>
      <w:r w:rsidRPr="009156F5">
        <w:t>La présente convention peut être résiliée par l’une ou l’autre des parties, par lettre recommandée avec accusé de ré</w:t>
      </w:r>
      <w:r>
        <w:t xml:space="preserve">ception moyennant un préavis de 1 </w:t>
      </w:r>
      <w:r w:rsidRPr="009156F5">
        <w:t>mois.</w:t>
      </w:r>
    </w:p>
    <w:p w:rsidR="009A350F" w:rsidRDefault="009A350F" w:rsidP="009A350F">
      <w:pPr>
        <w:pStyle w:val="Normal1"/>
        <w:keepLines/>
        <w:numPr>
          <w:ilvl w:val="8"/>
          <w:numId w:val="7"/>
        </w:numPr>
        <w:pBdr>
          <w:top w:val="nil"/>
          <w:left w:val="nil"/>
          <w:bottom w:val="nil"/>
          <w:right w:val="nil"/>
          <w:between w:val="nil"/>
        </w:pBdr>
        <w:spacing w:before="180"/>
        <w:jc w:val="both"/>
        <w:rPr>
          <w:color w:val="000000"/>
          <w:sz w:val="22"/>
          <w:szCs w:val="22"/>
        </w:rPr>
      </w:pPr>
      <w:r>
        <w:rPr>
          <w:b/>
          <w:color w:val="000000"/>
          <w:sz w:val="22"/>
          <w:szCs w:val="22"/>
        </w:rPr>
        <w:t>ATTRIBUTION DE JURIDICTION</w:t>
      </w:r>
    </w:p>
    <w:p w:rsidR="009A350F" w:rsidRPr="009156F5" w:rsidRDefault="009A350F" w:rsidP="009A350F">
      <w:pPr>
        <w:pStyle w:val="Normal1"/>
        <w:keepLines/>
        <w:tabs>
          <w:tab w:val="left" w:pos="1418"/>
        </w:tabs>
        <w:spacing w:before="180"/>
        <w:ind w:left="340"/>
        <w:jc w:val="both"/>
      </w:pPr>
      <w:r w:rsidRPr="009156F5">
        <w:t>Les parties s’engagent à réso</w:t>
      </w:r>
      <w:r>
        <w:t xml:space="preserve">udre, autant que faire se peut, </w:t>
      </w:r>
      <w:r w:rsidRPr="009156F5">
        <w:t xml:space="preserve">à l’amiable, tout différend susceptible d’intervenir entre elles à l’occasion de l’exécution de la présente convention. </w:t>
      </w:r>
    </w:p>
    <w:p w:rsidR="009A350F" w:rsidRPr="009156F5" w:rsidRDefault="009A350F" w:rsidP="009A350F">
      <w:pPr>
        <w:pStyle w:val="Normal1"/>
        <w:keepLines/>
        <w:tabs>
          <w:tab w:val="left" w:pos="1418"/>
        </w:tabs>
        <w:spacing w:before="180"/>
        <w:ind w:left="340"/>
        <w:jc w:val="both"/>
      </w:pPr>
      <w:r w:rsidRPr="009156F5">
        <w:t>En cas de persistance du litige, celui-ci sera soumis à la juridiction compétente de Papeete.</w:t>
      </w:r>
    </w:p>
    <w:p w:rsidR="009A350F" w:rsidRDefault="009A350F" w:rsidP="009A350F">
      <w:pPr>
        <w:pStyle w:val="Normal1"/>
        <w:keepLines/>
        <w:numPr>
          <w:ilvl w:val="8"/>
          <w:numId w:val="7"/>
        </w:numPr>
        <w:pBdr>
          <w:top w:val="nil"/>
          <w:left w:val="nil"/>
          <w:bottom w:val="nil"/>
          <w:right w:val="nil"/>
          <w:between w:val="nil"/>
        </w:pBdr>
        <w:spacing w:before="180"/>
        <w:jc w:val="both"/>
        <w:rPr>
          <w:color w:val="000000"/>
          <w:sz w:val="22"/>
          <w:szCs w:val="22"/>
        </w:rPr>
      </w:pPr>
      <w:r>
        <w:rPr>
          <w:b/>
          <w:color w:val="000000"/>
          <w:sz w:val="22"/>
          <w:szCs w:val="22"/>
        </w:rPr>
        <w:t>ENREGISTREMENT ET NOMBRE D’EXEMPLAIRES</w:t>
      </w:r>
    </w:p>
    <w:p w:rsidR="009A350F" w:rsidRDefault="009A350F" w:rsidP="009A350F">
      <w:pPr>
        <w:pStyle w:val="Normal1"/>
        <w:spacing w:before="180"/>
        <w:ind w:left="340"/>
        <w:jc w:val="both"/>
      </w:pPr>
      <w:r w:rsidRPr="009156F5">
        <w:t>La présente convention est établie en trois (3) exemplaires originaux dont</w:t>
      </w:r>
      <w:r>
        <w:t xml:space="preserve"> 1 au </w:t>
      </w:r>
      <w:r w:rsidRPr="00635480">
        <w:t>Ministère de l’éducation</w:t>
      </w:r>
      <w:r w:rsidR="00AE3652">
        <w:t>, de l’enseignement,</w:t>
      </w:r>
      <w:r w:rsidR="00635480">
        <w:t xml:space="preserve"> en charge de la culture</w:t>
      </w:r>
      <w:r w:rsidR="00AE3652">
        <w:t xml:space="preserve">, </w:t>
      </w:r>
      <w:r w:rsidRPr="009156F5">
        <w:t xml:space="preserve">1 à la Direction générale de l’éducation et des enseignements, 1 à </w:t>
      </w:r>
      <w:r>
        <w:rPr>
          <w:highlight w:val="yellow"/>
        </w:rPr>
        <w:t>………….</w:t>
      </w:r>
      <w:r w:rsidRPr="009156F5">
        <w:rPr>
          <w:highlight w:val="yellow"/>
        </w:rPr>
        <w:t xml:space="preserve"> (nom de</w:t>
      </w:r>
      <w:r w:rsidRPr="00F062ED">
        <w:rPr>
          <w:sz w:val="22"/>
          <w:szCs w:val="22"/>
          <w:highlight w:val="yellow"/>
        </w:rPr>
        <w:t xml:space="preserve"> l’établissement</w:t>
      </w:r>
      <w:r w:rsidRPr="009156F5">
        <w:rPr>
          <w:highlight w:val="yellow"/>
        </w:rPr>
        <w:t>)</w:t>
      </w:r>
      <w:r w:rsidRPr="009156F5">
        <w:t>.  Elle est exempte de tous droits de timbre et d'enregistrement.</w:t>
      </w:r>
    </w:p>
    <w:p w:rsidR="00F73C76" w:rsidRPr="009156F5" w:rsidRDefault="00F73C76" w:rsidP="00E0719A">
      <w:pPr>
        <w:pStyle w:val="Normal1"/>
        <w:spacing w:before="180"/>
        <w:jc w:val="both"/>
      </w:pPr>
    </w:p>
    <w:tbl>
      <w:tblPr>
        <w:tblStyle w:val="a0"/>
        <w:tblW w:w="9948" w:type="dxa"/>
        <w:jc w:val="center"/>
        <w:tblInd w:w="0" w:type="dxa"/>
        <w:tblLayout w:type="fixed"/>
        <w:tblLook w:val="0000" w:firstRow="0" w:lastRow="0" w:firstColumn="0" w:lastColumn="0" w:noHBand="0" w:noVBand="0"/>
      </w:tblPr>
      <w:tblGrid>
        <w:gridCol w:w="4848"/>
        <w:gridCol w:w="5100"/>
      </w:tblGrid>
      <w:tr w:rsidR="00127720">
        <w:trPr>
          <w:trHeight w:val="1832"/>
          <w:jc w:val="center"/>
        </w:trPr>
        <w:tc>
          <w:tcPr>
            <w:tcW w:w="4848" w:type="dxa"/>
          </w:tcPr>
          <w:p w:rsidR="00127720" w:rsidRDefault="00F4666B" w:rsidP="00DF491B">
            <w:pPr>
              <w:pStyle w:val="Normal1"/>
              <w:keepNext/>
              <w:keepLines/>
              <w:spacing w:before="120" w:after="240"/>
            </w:pPr>
            <w:r>
              <w:t xml:space="preserve">     </w:t>
            </w:r>
            <w:r w:rsidR="000C1B96">
              <w:t>Fait à  </w:t>
            </w:r>
            <w:r w:rsidR="009E4CC0">
              <w:t xml:space="preserve">         </w:t>
            </w:r>
            <w:r w:rsidR="000C1B96">
              <w:t>    </w:t>
            </w:r>
            <w:r w:rsidR="009E4CC0">
              <w:t>   </w:t>
            </w:r>
            <w:r w:rsidR="000C1B96">
              <w:t>        , le</w:t>
            </w:r>
          </w:p>
          <w:p w:rsidR="00127720" w:rsidRDefault="00127720">
            <w:pPr>
              <w:pStyle w:val="Normal1"/>
              <w:keepNext/>
              <w:keepLines/>
              <w:spacing w:before="180" w:after="180"/>
              <w:jc w:val="center"/>
            </w:pPr>
          </w:p>
          <w:p w:rsidR="00127720" w:rsidRDefault="000C1B96" w:rsidP="00DF491B">
            <w:pPr>
              <w:pStyle w:val="Normal1"/>
              <w:keepNext/>
              <w:keepLines/>
              <w:spacing w:before="240" w:after="120"/>
              <w:jc w:val="center"/>
            </w:pPr>
            <w:r>
              <w:t xml:space="preserve">Pour le </w:t>
            </w:r>
            <w:r>
              <w:rPr>
                <w:highlight w:val="yellow"/>
              </w:rPr>
              <w:t>(nom de l’établissement)</w:t>
            </w:r>
          </w:p>
          <w:p w:rsidR="00DF491B" w:rsidRDefault="00DF491B">
            <w:pPr>
              <w:pStyle w:val="Normal1"/>
              <w:keepNext/>
              <w:keepLines/>
              <w:spacing w:before="180" w:after="180"/>
              <w:jc w:val="center"/>
            </w:pPr>
          </w:p>
          <w:p w:rsidR="00DF491B" w:rsidRDefault="00DF491B">
            <w:pPr>
              <w:pStyle w:val="Normal1"/>
              <w:keepNext/>
              <w:keepLines/>
              <w:spacing w:before="180" w:after="180"/>
              <w:jc w:val="center"/>
            </w:pPr>
          </w:p>
          <w:p w:rsidR="00127720" w:rsidRDefault="008A2098">
            <w:pPr>
              <w:pStyle w:val="Normal1"/>
              <w:keepNext/>
              <w:keepLines/>
              <w:spacing w:before="180" w:after="180"/>
              <w:jc w:val="center"/>
            </w:pPr>
            <w:r>
              <w:t>Le C</w:t>
            </w:r>
            <w:r w:rsidR="000C1B96">
              <w:t>hef d’établissement</w:t>
            </w:r>
          </w:p>
        </w:tc>
        <w:tc>
          <w:tcPr>
            <w:tcW w:w="5100" w:type="dxa"/>
          </w:tcPr>
          <w:p w:rsidR="00127720" w:rsidRDefault="00F4666B">
            <w:pPr>
              <w:pStyle w:val="Normal1"/>
              <w:keepNext/>
              <w:keepLines/>
              <w:spacing w:before="180" w:after="180"/>
              <w:jc w:val="center"/>
            </w:pPr>
            <w:r>
              <w:t xml:space="preserve">     Fait à  </w:t>
            </w:r>
            <w:r w:rsidR="006C1B16">
              <w:t>Pirae</w:t>
            </w:r>
            <w:r>
              <w:t>    </w:t>
            </w:r>
            <w:r w:rsidR="000C1B96">
              <w:t> </w:t>
            </w:r>
            <w:r>
              <w:t xml:space="preserve">         </w:t>
            </w:r>
            <w:r w:rsidR="000C1B96">
              <w:t>   </w:t>
            </w:r>
            <w:r w:rsidR="009E4CC0">
              <w:t>    , le                      </w:t>
            </w:r>
          </w:p>
          <w:p w:rsidR="00DF491B" w:rsidRDefault="00DF491B" w:rsidP="00DF491B">
            <w:pPr>
              <w:pStyle w:val="Normal1"/>
              <w:spacing w:after="240"/>
              <w:ind w:left="340"/>
              <w:jc w:val="center"/>
            </w:pPr>
          </w:p>
          <w:p w:rsidR="00AE3652" w:rsidRDefault="007C7215" w:rsidP="00635480">
            <w:pPr>
              <w:pStyle w:val="Normal2"/>
              <w:ind w:hanging="2"/>
              <w:jc w:val="center"/>
            </w:pPr>
            <w:r>
              <w:t>Pour le</w:t>
            </w:r>
            <w:r w:rsidR="00FC2421">
              <w:t xml:space="preserve"> Ministre</w:t>
            </w:r>
            <w:r w:rsidR="00AE3652">
              <w:t xml:space="preserve"> de l’éducation, de l’enseignement, en charge de la culture ;</w:t>
            </w:r>
          </w:p>
          <w:p w:rsidR="006C1B16" w:rsidRDefault="00FC2421" w:rsidP="00635480">
            <w:pPr>
              <w:pStyle w:val="Normal2"/>
              <w:ind w:hanging="2"/>
              <w:jc w:val="center"/>
            </w:pPr>
            <w:r>
              <w:t xml:space="preserve"> </w:t>
            </w:r>
            <w:r w:rsidR="006C1B16">
              <w:t>et par délégation,</w:t>
            </w:r>
          </w:p>
          <w:p w:rsidR="00127720" w:rsidRDefault="006C1B16" w:rsidP="006C1B16">
            <w:pPr>
              <w:pStyle w:val="Normal1"/>
              <w:keepNext/>
              <w:jc w:val="center"/>
            </w:pPr>
            <w:r>
              <w:t>L</w:t>
            </w:r>
            <w:r w:rsidRPr="00597E8E">
              <w:t>e</w:t>
            </w:r>
            <w:r>
              <w:t xml:space="preserve"> Directeur Général de l’éducation et des enseignements,</w:t>
            </w:r>
          </w:p>
        </w:tc>
      </w:tr>
      <w:tr w:rsidR="00127720">
        <w:trPr>
          <w:trHeight w:val="1187"/>
          <w:jc w:val="center"/>
        </w:trPr>
        <w:tc>
          <w:tcPr>
            <w:tcW w:w="4848" w:type="dxa"/>
          </w:tcPr>
          <w:p w:rsidR="00127720" w:rsidRDefault="00F73C76" w:rsidP="00F73C76">
            <w:pPr>
              <w:pStyle w:val="Normal1"/>
              <w:keepNext/>
              <w:spacing w:before="1080"/>
            </w:pPr>
            <w:r>
              <w:rPr>
                <w:highlight w:val="yellow"/>
              </w:rPr>
              <w:t xml:space="preserve">                            </w:t>
            </w:r>
            <w:r w:rsidR="00DF491B" w:rsidRPr="00DF491B">
              <w:rPr>
                <w:highlight w:val="yellow"/>
              </w:rPr>
              <w:t>Prénom et Nom</w:t>
            </w:r>
          </w:p>
        </w:tc>
        <w:tc>
          <w:tcPr>
            <w:tcW w:w="5100" w:type="dxa"/>
          </w:tcPr>
          <w:p w:rsidR="00127720" w:rsidRDefault="00F73C76">
            <w:pPr>
              <w:pStyle w:val="Normal1"/>
              <w:keepNext/>
              <w:spacing w:before="1080"/>
              <w:jc w:val="center"/>
            </w:pPr>
            <w:r w:rsidRPr="00AA40E9">
              <w:t>Eric TOURNIER</w:t>
            </w:r>
          </w:p>
        </w:tc>
      </w:tr>
    </w:tbl>
    <w:p w:rsidR="00127720" w:rsidRDefault="00127720">
      <w:pPr>
        <w:pStyle w:val="Normal1"/>
      </w:pPr>
    </w:p>
    <w:p w:rsidR="00727F88" w:rsidRDefault="00727F88">
      <w:pPr>
        <w:pStyle w:val="Normal1"/>
      </w:pPr>
    </w:p>
    <w:sectPr w:rsidR="00727F88" w:rsidSect="007C72AC">
      <w:headerReference w:type="even" r:id="rId11"/>
      <w:headerReference w:type="default" r:id="rId12"/>
      <w:footerReference w:type="even" r:id="rId13"/>
      <w:footerReference w:type="default" r:id="rId14"/>
      <w:headerReference w:type="first" r:id="rId15"/>
      <w:footerReference w:type="first" r:id="rId16"/>
      <w:pgSz w:w="11879" w:h="1680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61D" w:rsidRDefault="001F261D" w:rsidP="002A0719">
      <w:pPr>
        <w:spacing w:line="240" w:lineRule="auto"/>
        <w:ind w:left="0" w:hanging="2"/>
      </w:pPr>
      <w:r>
        <w:separator/>
      </w:r>
    </w:p>
  </w:endnote>
  <w:endnote w:type="continuationSeparator" w:id="0">
    <w:p w:rsidR="001F261D" w:rsidRDefault="001F261D" w:rsidP="002A071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35" w:rsidRDefault="00AC4D35" w:rsidP="009D077E">
    <w:pPr>
      <w:pStyle w:val="Pieddepage"/>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35" w:rsidRDefault="00AC4D35">
    <w:pPr>
      <w:pStyle w:val="Normal1"/>
      <w:widowControl w:val="0"/>
      <w:pBdr>
        <w:top w:val="nil"/>
        <w:left w:val="nil"/>
        <w:bottom w:val="nil"/>
        <w:right w:val="nil"/>
        <w:between w:val="nil"/>
      </w:pBdr>
      <w:spacing w:line="276" w:lineRule="auto"/>
    </w:pPr>
  </w:p>
  <w:tbl>
    <w:tblPr>
      <w:tblStyle w:val="a1"/>
      <w:tblW w:w="10772" w:type="dxa"/>
      <w:tblInd w:w="0" w:type="dxa"/>
      <w:tblLayout w:type="fixed"/>
      <w:tblLook w:val="0000" w:firstRow="0" w:lastRow="0" w:firstColumn="0" w:lastColumn="0" w:noHBand="0" w:noVBand="0"/>
    </w:tblPr>
    <w:tblGrid>
      <w:gridCol w:w="5386"/>
      <w:gridCol w:w="5386"/>
    </w:tblGrid>
    <w:tr w:rsidR="00AC4D35">
      <w:tc>
        <w:tcPr>
          <w:tcW w:w="5386" w:type="dxa"/>
          <w:tcBorders>
            <w:top w:val="nil"/>
            <w:left w:val="nil"/>
            <w:bottom w:val="nil"/>
            <w:right w:val="nil"/>
          </w:tcBorders>
        </w:tcPr>
        <w:p w:rsidR="00AC4D35" w:rsidRDefault="00AC4D35">
          <w:pPr>
            <w:pStyle w:val="Normal1"/>
            <w:pBdr>
              <w:top w:val="nil"/>
              <w:left w:val="nil"/>
              <w:bottom w:val="nil"/>
              <w:right w:val="nil"/>
              <w:between w:val="nil"/>
            </w:pBdr>
            <w:rPr>
              <w:color w:val="000000"/>
              <w:sz w:val="18"/>
              <w:szCs w:val="18"/>
            </w:rPr>
          </w:pPr>
          <w:r>
            <w:rPr>
              <w:color w:val="000000"/>
              <w:sz w:val="18"/>
              <w:szCs w:val="18"/>
            </w:rPr>
            <w:t>Convention n° :</w:t>
          </w:r>
          <w:r>
            <w:t xml:space="preserve">                 </w:t>
          </w:r>
          <w:r w:rsidR="00FC2421">
            <w:rPr>
              <w:sz w:val="16"/>
              <w:szCs w:val="16"/>
            </w:rPr>
            <w:t>/ MEE</w:t>
          </w:r>
          <w:r w:rsidRPr="009D077E">
            <w:rPr>
              <w:sz w:val="16"/>
              <w:szCs w:val="16"/>
            </w:rPr>
            <w:t xml:space="preserve"> / DGEE du</w:t>
          </w:r>
        </w:p>
      </w:tc>
      <w:tc>
        <w:tcPr>
          <w:tcW w:w="5386" w:type="dxa"/>
          <w:tcBorders>
            <w:top w:val="nil"/>
            <w:left w:val="nil"/>
            <w:bottom w:val="nil"/>
            <w:right w:val="nil"/>
          </w:tcBorders>
        </w:tcPr>
        <w:p w:rsidR="00AC4D35" w:rsidRDefault="00D56519">
          <w:pPr>
            <w:pStyle w:val="Normal1"/>
            <w:pBdr>
              <w:top w:val="nil"/>
              <w:left w:val="nil"/>
              <w:bottom w:val="nil"/>
              <w:right w:val="nil"/>
              <w:between w:val="nil"/>
            </w:pBdr>
            <w:jc w:val="right"/>
            <w:rPr>
              <w:color w:val="000000"/>
              <w:sz w:val="18"/>
              <w:szCs w:val="18"/>
            </w:rPr>
          </w:pPr>
          <w:r>
            <w:rPr>
              <w:color w:val="000000"/>
              <w:sz w:val="20"/>
              <w:szCs w:val="20"/>
            </w:rPr>
            <w:fldChar w:fldCharType="begin"/>
          </w:r>
          <w:r w:rsidR="00AC4D35">
            <w:rPr>
              <w:color w:val="000000"/>
              <w:sz w:val="20"/>
              <w:szCs w:val="20"/>
            </w:rPr>
            <w:instrText>PAGE</w:instrText>
          </w:r>
          <w:r>
            <w:rPr>
              <w:color w:val="000000"/>
              <w:sz w:val="20"/>
              <w:szCs w:val="20"/>
            </w:rPr>
            <w:fldChar w:fldCharType="separate"/>
          </w:r>
          <w:r w:rsidR="00AE3652">
            <w:rPr>
              <w:noProof/>
              <w:color w:val="000000"/>
              <w:sz w:val="20"/>
              <w:szCs w:val="20"/>
            </w:rPr>
            <w:t>3</w:t>
          </w:r>
          <w:r>
            <w:rPr>
              <w:color w:val="000000"/>
              <w:sz w:val="20"/>
              <w:szCs w:val="20"/>
            </w:rPr>
            <w:fldChar w:fldCharType="end"/>
          </w:r>
          <w:r w:rsidR="00AC4D35">
            <w:rPr>
              <w:color w:val="000000"/>
              <w:sz w:val="18"/>
              <w:szCs w:val="18"/>
            </w:rPr>
            <w:t xml:space="preserve"> / </w:t>
          </w:r>
          <w:r w:rsidR="00AC4D35">
            <w:rPr>
              <w:color w:val="000000"/>
              <w:sz w:val="20"/>
              <w:szCs w:val="20"/>
            </w:rPr>
            <w:t>4</w:t>
          </w:r>
        </w:p>
      </w:tc>
    </w:tr>
  </w:tbl>
  <w:p w:rsidR="00AC4D35" w:rsidRDefault="00AC4D35">
    <w:pPr>
      <w:pStyle w:val="Normal1"/>
      <w:pBdr>
        <w:top w:val="nil"/>
        <w:left w:val="nil"/>
        <w:bottom w:val="nil"/>
        <w:right w:val="nil"/>
        <w:between w:val="nil"/>
      </w:pBdr>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35" w:rsidRDefault="00AC4D35">
    <w:pPr>
      <w:pStyle w:val="Normal1"/>
      <w:pBdr>
        <w:top w:val="nil"/>
        <w:left w:val="nil"/>
        <w:bottom w:val="nil"/>
        <w:right w:val="nil"/>
        <w:between w:val="nil"/>
      </w:pBdr>
      <w:tabs>
        <w:tab w:val="right" w:pos="178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61D" w:rsidRDefault="001F261D" w:rsidP="002A0719">
      <w:pPr>
        <w:spacing w:line="240" w:lineRule="auto"/>
        <w:ind w:left="0" w:hanging="2"/>
      </w:pPr>
      <w:r>
        <w:separator/>
      </w:r>
    </w:p>
  </w:footnote>
  <w:footnote w:type="continuationSeparator" w:id="0">
    <w:p w:rsidR="001F261D" w:rsidRDefault="001F261D" w:rsidP="002A071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35" w:rsidRDefault="00AC4D35" w:rsidP="009D077E">
    <w:pPr>
      <w:pStyle w:val="En-tt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35" w:rsidRDefault="00AC4D35" w:rsidP="009D077E">
    <w:pPr>
      <w:pStyle w:val="En-tte"/>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35" w:rsidRDefault="00AC4D35" w:rsidP="009D077E">
    <w:pPr>
      <w:pStyle w:val="En-tt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259DD"/>
    <w:multiLevelType w:val="multilevel"/>
    <w:tmpl w:val="94F29560"/>
    <w:lvl w:ilvl="0">
      <w:start w:val="1"/>
      <w:numFmt w:val="decimal"/>
      <w:pStyle w:val="-ActeArticlecontenuGEDA"/>
      <w:lvlText w:val="Vu"/>
      <w:lvlJc w:val="left"/>
      <w:pPr>
        <w:ind w:left="340" w:hanging="340"/>
      </w:pPr>
      <w:rPr>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3E25587B"/>
    <w:multiLevelType w:val="multilevel"/>
    <w:tmpl w:val="6FFA4BC4"/>
    <w:lvl w:ilvl="0">
      <w:start w:val="1"/>
      <w:numFmt w:val="decimal"/>
      <w:pStyle w:val="-ActeAttenduVuGEDA"/>
      <w:lvlText w:val="Vu"/>
      <w:lvlJc w:val="left"/>
      <w:pPr>
        <w:ind w:left="340" w:hanging="340"/>
      </w:pPr>
      <w:rPr>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47E55399"/>
    <w:multiLevelType w:val="multilevel"/>
    <w:tmpl w:val="7CC89A44"/>
    <w:lvl w:ilvl="0">
      <w:start w:val="1"/>
      <w:numFmt w:val="decimal"/>
      <w:pStyle w:val="-ActeAttenduConsidrantGEDA"/>
      <w:lvlText w:val="Vu"/>
      <w:lvlJc w:val="left"/>
      <w:pPr>
        <w:ind w:left="340" w:hanging="340"/>
      </w:pPr>
      <w:rPr>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51085988"/>
    <w:multiLevelType w:val="multilevel"/>
    <w:tmpl w:val="E28499D4"/>
    <w:lvl w:ilvl="0">
      <w:start w:val="1"/>
      <w:numFmt w:val="decimal"/>
      <w:lvlText w:val=" "/>
      <w:lvlJc w:val="left"/>
      <w:pPr>
        <w:ind w:left="340" w:hanging="340"/>
      </w:pPr>
      <w:rPr>
        <w:vertAlign w:val="baseline"/>
      </w:rPr>
    </w:lvl>
    <w:lvl w:ilvl="1">
      <w:start w:val="1"/>
      <w:numFmt w:val="decimal"/>
      <w:lvlText w:val=" "/>
      <w:lvlJc w:val="left"/>
      <w:pPr>
        <w:ind w:left="680" w:hanging="340"/>
      </w:pPr>
      <w:rPr>
        <w:vertAlign w:val="baseline"/>
      </w:rPr>
    </w:lvl>
    <w:lvl w:ilvl="2">
      <w:start w:val="1"/>
      <w:numFmt w:val="lowerRoman"/>
      <w:lvlText w:val="%3)"/>
      <w:lvlJc w:val="left"/>
      <w:pPr>
        <w:ind w:left="1420" w:hanging="360"/>
      </w:pPr>
      <w:rPr>
        <w:vertAlign w:val="baseline"/>
      </w:rPr>
    </w:lvl>
    <w:lvl w:ilvl="3">
      <w:start w:val="1"/>
      <w:numFmt w:val="decimal"/>
      <w:lvlText w:val="(%4)"/>
      <w:lvlJc w:val="left"/>
      <w:pPr>
        <w:ind w:left="1780" w:hanging="360"/>
      </w:pPr>
      <w:rPr>
        <w:vertAlign w:val="baseline"/>
      </w:rPr>
    </w:lvl>
    <w:lvl w:ilvl="4">
      <w:start w:val="1"/>
      <w:numFmt w:val="lowerLetter"/>
      <w:lvlText w:val="(%5)"/>
      <w:lvlJc w:val="left"/>
      <w:pPr>
        <w:ind w:left="2140" w:hanging="360"/>
      </w:pPr>
      <w:rPr>
        <w:vertAlign w:val="baseline"/>
      </w:rPr>
    </w:lvl>
    <w:lvl w:ilvl="5">
      <w:start w:val="1"/>
      <w:numFmt w:val="lowerRoman"/>
      <w:lvlText w:val="(%6)"/>
      <w:lvlJc w:val="left"/>
      <w:pPr>
        <w:ind w:left="2500" w:hanging="360"/>
      </w:pPr>
      <w:rPr>
        <w:vertAlign w:val="baseline"/>
      </w:rPr>
    </w:lvl>
    <w:lvl w:ilvl="6">
      <w:start w:val="1"/>
      <w:numFmt w:val="decimal"/>
      <w:lvlText w:val="%7."/>
      <w:lvlJc w:val="left"/>
      <w:pPr>
        <w:ind w:left="2860" w:hanging="360"/>
      </w:pPr>
      <w:rPr>
        <w:vertAlign w:val="baseline"/>
      </w:rPr>
    </w:lvl>
    <w:lvl w:ilvl="7">
      <w:start w:val="1"/>
      <w:numFmt w:val="lowerLetter"/>
      <w:lvlText w:val="%8."/>
      <w:lvlJc w:val="left"/>
      <w:pPr>
        <w:ind w:left="3220" w:hanging="360"/>
      </w:pPr>
      <w:rPr>
        <w:vertAlign w:val="baseline"/>
      </w:rPr>
    </w:lvl>
    <w:lvl w:ilvl="8">
      <w:start w:val="1"/>
      <w:numFmt w:val="lowerRoman"/>
      <w:lvlText w:val="%9."/>
      <w:lvlJc w:val="left"/>
      <w:pPr>
        <w:ind w:left="3580" w:hanging="360"/>
      </w:pPr>
      <w:rPr>
        <w:vertAlign w:val="baseline"/>
      </w:rPr>
    </w:lvl>
  </w:abstractNum>
  <w:abstractNum w:abstractNumId="4">
    <w:nsid w:val="62412489"/>
    <w:multiLevelType w:val="multilevel"/>
    <w:tmpl w:val="A478403A"/>
    <w:lvl w:ilvl="0">
      <w:start w:val="1"/>
      <w:numFmt w:val="decimal"/>
      <w:pStyle w:val="-ActeArticleniveau2GE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3205825"/>
    <w:multiLevelType w:val="singleLevel"/>
    <w:tmpl w:val="C20E3398"/>
    <w:lvl w:ilvl="0">
      <w:start w:val="1"/>
      <w:numFmt w:val="none"/>
      <w:lvlText w:val="Considérant"/>
      <w:lvlJc w:val="left"/>
      <w:pPr>
        <w:tabs>
          <w:tab w:val="num" w:pos="1080"/>
        </w:tabs>
        <w:ind w:left="340" w:hanging="340"/>
      </w:pPr>
      <w:rPr>
        <w:rFonts w:hint="default"/>
        <w:sz w:val="20"/>
      </w:rPr>
    </w:lvl>
  </w:abstractNum>
  <w:abstractNum w:abstractNumId="6">
    <w:nsid w:val="77D335F1"/>
    <w:multiLevelType w:val="multilevel"/>
    <w:tmpl w:val="20747B30"/>
    <w:lvl w:ilvl="0">
      <w:start w:val="1"/>
      <w:numFmt w:val="decimal"/>
      <w:pStyle w:val="-ActeArticleniveau1GEDA"/>
      <w:lvlText w:val=""/>
      <w:lvlJc w:val="left"/>
      <w:pPr>
        <w:ind w:left="0" w:firstLine="0"/>
      </w:pPr>
      <w:rPr>
        <w:u w:val="single"/>
        <w:vertAlign w:val="baseline"/>
      </w:rPr>
    </w:lvl>
    <w:lvl w:ilvl="1">
      <w:start w:val="1"/>
      <w:numFmt w:val="upperRoman"/>
      <w:lvlText w:val="Livre %2 - "/>
      <w:lvlJc w:val="left"/>
      <w:pPr>
        <w:ind w:left="0" w:firstLine="0"/>
      </w:pPr>
      <w:rPr>
        <w:u w:val="single"/>
        <w:vertAlign w:val="baseline"/>
      </w:rPr>
    </w:lvl>
    <w:lvl w:ilvl="2">
      <w:start w:val="1"/>
      <w:numFmt w:val="upperRoman"/>
      <w:lvlText w:val="Titre %3 - "/>
      <w:lvlJc w:val="left"/>
      <w:pPr>
        <w:ind w:left="0" w:firstLine="0"/>
      </w:pPr>
      <w:rPr>
        <w:smallCaps/>
        <w:vertAlign w:val="baseline"/>
      </w:rPr>
    </w:lvl>
    <w:lvl w:ilvl="3">
      <w:start w:val="1"/>
      <w:numFmt w:val="upperRoman"/>
      <w:lvlText w:val="CHAPITRE %4 - "/>
      <w:lvlJc w:val="left"/>
      <w:pPr>
        <w:ind w:left="0" w:firstLine="0"/>
      </w:pPr>
      <w:rPr>
        <w:sz w:val="22"/>
        <w:szCs w:val="22"/>
        <w:vertAlign w:val="baseline"/>
      </w:rPr>
    </w:lvl>
    <w:lvl w:ilvl="4">
      <w:start w:val="1"/>
      <w:numFmt w:val="upperRoman"/>
      <w:lvlText w:val="Section %5 - "/>
      <w:lvlJc w:val="left"/>
      <w:pPr>
        <w:ind w:left="0" w:firstLine="0"/>
      </w:pPr>
      <w:rPr>
        <w:sz w:val="22"/>
        <w:szCs w:val="22"/>
        <w:vertAlign w:val="baseline"/>
      </w:rPr>
    </w:lvl>
    <w:lvl w:ilvl="5">
      <w:start w:val="1"/>
      <w:numFmt w:val="upperRoman"/>
      <w:lvlText w:val="Paragraphe %6 - "/>
      <w:lvlJc w:val="left"/>
      <w:pPr>
        <w:ind w:left="0" w:firstLine="0"/>
      </w:pPr>
      <w:rPr>
        <w:sz w:val="22"/>
        <w:szCs w:val="22"/>
        <w:vertAlign w:val="baseline"/>
      </w:rPr>
    </w:lvl>
    <w:lvl w:ilvl="6">
      <w:start w:val="1"/>
      <w:numFmt w:val="upperRoman"/>
      <w:lvlText w:val="%7 - "/>
      <w:lvlJc w:val="left"/>
      <w:pPr>
        <w:ind w:left="0" w:firstLine="0"/>
      </w:pPr>
      <w:rPr>
        <w:sz w:val="22"/>
        <w:szCs w:val="22"/>
        <w:vertAlign w:val="baseline"/>
      </w:rPr>
    </w:lvl>
    <w:lvl w:ilvl="7">
      <w:start w:val="1"/>
      <w:numFmt w:val="decimal"/>
      <w:lvlText w:val="Article 1er. -"/>
      <w:lvlJc w:val="left"/>
      <w:pPr>
        <w:ind w:left="1191" w:hanging="340"/>
      </w:pPr>
      <w:rPr>
        <w:rFonts w:ascii="Times New Roman" w:eastAsia="Times New Roman" w:hAnsi="Times New Roman" w:cs="Times New Roman"/>
        <w:b/>
        <w:i w:val="0"/>
        <w:sz w:val="24"/>
        <w:szCs w:val="24"/>
        <w:vertAlign w:val="baseline"/>
      </w:rPr>
    </w:lvl>
    <w:lvl w:ilvl="8">
      <w:start w:val="2"/>
      <w:numFmt w:val="decimal"/>
      <w:lvlText w:val="Article %9. -"/>
      <w:lvlJc w:val="left"/>
      <w:pPr>
        <w:ind w:left="766" w:hanging="340"/>
      </w:pPr>
      <w:rPr>
        <w:rFonts w:ascii="Times New Roman" w:eastAsia="Times New Roman" w:hAnsi="Times New Roman" w:cs="Times New Roman"/>
        <w:b/>
        <w:i w:val="0"/>
        <w:sz w:val="24"/>
        <w:szCs w:val="24"/>
        <w:vertAlign w:val="baseline"/>
      </w:rPr>
    </w:lvl>
  </w:abstractNum>
  <w:abstractNum w:abstractNumId="7">
    <w:nsid w:val="7ABF5575"/>
    <w:multiLevelType w:val="multilevel"/>
    <w:tmpl w:val="5008B1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7C70246D"/>
    <w:multiLevelType w:val="multilevel"/>
    <w:tmpl w:val="4C20EB38"/>
    <w:lvl w:ilvl="0">
      <w:start w:val="1"/>
      <w:numFmt w:val="decimal"/>
      <w:pStyle w:val="Titre1Intro"/>
      <w:lvlText w:val="Vu"/>
      <w:lvlJc w:val="left"/>
      <w:pPr>
        <w:ind w:left="340" w:hanging="340"/>
      </w:pPr>
      <w:rPr>
        <w:sz w:val="20"/>
        <w:szCs w:val="20"/>
        <w:vertAlign w:val="baseline"/>
      </w:rPr>
    </w:lvl>
    <w:lvl w:ilvl="1">
      <w:start w:val="1"/>
      <w:numFmt w:val="bullet"/>
      <w:pStyle w:val="Titre2Livres"/>
      <w:lvlText w:val=""/>
      <w:lvlJc w:val="left"/>
      <w:pPr>
        <w:ind w:left="0" w:firstLine="0"/>
      </w:pPr>
    </w:lvl>
    <w:lvl w:ilvl="2">
      <w:start w:val="1"/>
      <w:numFmt w:val="bullet"/>
      <w:pStyle w:val="Titre3Titres"/>
      <w:lvlText w:val=""/>
      <w:lvlJc w:val="left"/>
      <w:pPr>
        <w:ind w:left="0" w:firstLine="0"/>
      </w:pPr>
    </w:lvl>
    <w:lvl w:ilvl="3">
      <w:start w:val="1"/>
      <w:numFmt w:val="bullet"/>
      <w:pStyle w:val="Titre4Chapitres"/>
      <w:lvlText w:val=""/>
      <w:lvlJc w:val="left"/>
      <w:pPr>
        <w:ind w:left="0" w:firstLine="0"/>
      </w:pPr>
    </w:lvl>
    <w:lvl w:ilvl="4">
      <w:start w:val="1"/>
      <w:numFmt w:val="bullet"/>
      <w:pStyle w:val="Titre5Sections"/>
      <w:lvlText w:val=""/>
      <w:lvlJc w:val="left"/>
      <w:pPr>
        <w:ind w:left="0" w:firstLine="0"/>
      </w:pPr>
    </w:lvl>
    <w:lvl w:ilvl="5">
      <w:start w:val="1"/>
      <w:numFmt w:val="bullet"/>
      <w:pStyle w:val="Titre6Paragraphes"/>
      <w:lvlText w:val=""/>
      <w:lvlJc w:val="left"/>
      <w:pPr>
        <w:ind w:left="0" w:firstLine="0"/>
      </w:pPr>
    </w:lvl>
    <w:lvl w:ilvl="6">
      <w:start w:val="1"/>
      <w:numFmt w:val="bullet"/>
      <w:pStyle w:val="Titre7Sous-Paragraphes"/>
      <w:lvlText w:val=""/>
      <w:lvlJc w:val="left"/>
      <w:pPr>
        <w:ind w:left="0" w:firstLine="0"/>
      </w:pPr>
    </w:lvl>
    <w:lvl w:ilvl="7">
      <w:start w:val="1"/>
      <w:numFmt w:val="bullet"/>
      <w:pStyle w:val="Titre8Article1er"/>
      <w:lvlText w:val=""/>
      <w:lvlJc w:val="left"/>
      <w:pPr>
        <w:ind w:left="0" w:firstLine="0"/>
      </w:pPr>
    </w:lvl>
    <w:lvl w:ilvl="8">
      <w:start w:val="1"/>
      <w:numFmt w:val="bullet"/>
      <w:pStyle w:val="Titre9ArticleN"/>
      <w:lvlText w:val=""/>
      <w:lvlJc w:val="left"/>
      <w:pPr>
        <w:ind w:left="0" w:firstLine="0"/>
      </w:pPr>
    </w:lvl>
  </w:abstractNum>
  <w:num w:numId="1">
    <w:abstractNumId w:val="2"/>
  </w:num>
  <w:num w:numId="2">
    <w:abstractNumId w:val="3"/>
  </w:num>
  <w:num w:numId="3">
    <w:abstractNumId w:val="8"/>
  </w:num>
  <w:num w:numId="4">
    <w:abstractNumId w:val="1"/>
  </w:num>
  <w:num w:numId="5">
    <w:abstractNumId w:val="7"/>
  </w:num>
  <w:num w:numId="6">
    <w:abstractNumId w:val="0"/>
  </w:num>
  <w:num w:numId="7">
    <w:abstractNumId w:val="6"/>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27720"/>
    <w:rsid w:val="00035957"/>
    <w:rsid w:val="000556F3"/>
    <w:rsid w:val="0006539F"/>
    <w:rsid w:val="00080C02"/>
    <w:rsid w:val="000C1B96"/>
    <w:rsid w:val="00127720"/>
    <w:rsid w:val="00180A0D"/>
    <w:rsid w:val="00196271"/>
    <w:rsid w:val="001E3C83"/>
    <w:rsid w:val="001F261D"/>
    <w:rsid w:val="00261F4A"/>
    <w:rsid w:val="002A0719"/>
    <w:rsid w:val="002E12EB"/>
    <w:rsid w:val="003308D9"/>
    <w:rsid w:val="003506FD"/>
    <w:rsid w:val="003723B3"/>
    <w:rsid w:val="00381AB7"/>
    <w:rsid w:val="003A6858"/>
    <w:rsid w:val="0042406F"/>
    <w:rsid w:val="00430DC4"/>
    <w:rsid w:val="004B4842"/>
    <w:rsid w:val="004C6EE6"/>
    <w:rsid w:val="005505B3"/>
    <w:rsid w:val="005556B3"/>
    <w:rsid w:val="005C02C3"/>
    <w:rsid w:val="00635480"/>
    <w:rsid w:val="00635FF0"/>
    <w:rsid w:val="00644A33"/>
    <w:rsid w:val="006A63FC"/>
    <w:rsid w:val="006C1B16"/>
    <w:rsid w:val="006F5581"/>
    <w:rsid w:val="00727F88"/>
    <w:rsid w:val="00750E20"/>
    <w:rsid w:val="0075383B"/>
    <w:rsid w:val="00762629"/>
    <w:rsid w:val="007850C8"/>
    <w:rsid w:val="007C065F"/>
    <w:rsid w:val="007C615A"/>
    <w:rsid w:val="007C7215"/>
    <w:rsid w:val="007C72AC"/>
    <w:rsid w:val="00807696"/>
    <w:rsid w:val="00841254"/>
    <w:rsid w:val="00854143"/>
    <w:rsid w:val="008A00FE"/>
    <w:rsid w:val="008A2098"/>
    <w:rsid w:val="009156F5"/>
    <w:rsid w:val="0099652C"/>
    <w:rsid w:val="009A350F"/>
    <w:rsid w:val="009D077E"/>
    <w:rsid w:val="009E4CC0"/>
    <w:rsid w:val="00A025F7"/>
    <w:rsid w:val="00A110A1"/>
    <w:rsid w:val="00AA40E9"/>
    <w:rsid w:val="00AC4D35"/>
    <w:rsid w:val="00AE3652"/>
    <w:rsid w:val="00B27B0C"/>
    <w:rsid w:val="00B42AA8"/>
    <w:rsid w:val="00B638A0"/>
    <w:rsid w:val="00C0471E"/>
    <w:rsid w:val="00C94509"/>
    <w:rsid w:val="00CA7274"/>
    <w:rsid w:val="00D05788"/>
    <w:rsid w:val="00D22D3E"/>
    <w:rsid w:val="00D56519"/>
    <w:rsid w:val="00DB53A1"/>
    <w:rsid w:val="00DE5D71"/>
    <w:rsid w:val="00DF491B"/>
    <w:rsid w:val="00E0719A"/>
    <w:rsid w:val="00E07F28"/>
    <w:rsid w:val="00E554EA"/>
    <w:rsid w:val="00E76642"/>
    <w:rsid w:val="00ED13C2"/>
    <w:rsid w:val="00F062ED"/>
    <w:rsid w:val="00F4666B"/>
    <w:rsid w:val="00F5113D"/>
    <w:rsid w:val="00F73C76"/>
    <w:rsid w:val="00F918C7"/>
    <w:rsid w:val="00FC0B91"/>
    <w:rsid w:val="00FC24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5:docId w15:val="{7C1A51A7-9368-CF4B-BC09-1CB483A4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rsid w:val="00127720"/>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Titre1">
    <w:name w:val="heading 1"/>
    <w:basedOn w:val="Normal1"/>
    <w:next w:val="Normal1"/>
    <w:rsid w:val="00127720"/>
    <w:pPr>
      <w:keepNext/>
      <w:keepLines/>
      <w:spacing w:before="480" w:after="120"/>
      <w:outlineLvl w:val="0"/>
    </w:pPr>
    <w:rPr>
      <w:b/>
      <w:sz w:val="48"/>
      <w:szCs w:val="48"/>
    </w:rPr>
  </w:style>
  <w:style w:type="paragraph" w:styleId="Titre2">
    <w:name w:val="heading 2"/>
    <w:basedOn w:val="Normal1"/>
    <w:next w:val="Normal1"/>
    <w:rsid w:val="00127720"/>
    <w:pPr>
      <w:keepNext/>
      <w:keepLines/>
      <w:spacing w:before="360" w:after="80"/>
      <w:outlineLvl w:val="1"/>
    </w:pPr>
    <w:rPr>
      <w:b/>
      <w:sz w:val="36"/>
      <w:szCs w:val="36"/>
    </w:rPr>
  </w:style>
  <w:style w:type="paragraph" w:styleId="Titre3">
    <w:name w:val="heading 3"/>
    <w:basedOn w:val="Normal1"/>
    <w:next w:val="Normal1"/>
    <w:rsid w:val="00127720"/>
    <w:pPr>
      <w:keepNext/>
      <w:keepLines/>
      <w:spacing w:before="280" w:after="80"/>
      <w:outlineLvl w:val="2"/>
    </w:pPr>
    <w:rPr>
      <w:b/>
      <w:sz w:val="28"/>
      <w:szCs w:val="28"/>
    </w:rPr>
  </w:style>
  <w:style w:type="paragraph" w:styleId="Titre4">
    <w:name w:val="heading 4"/>
    <w:basedOn w:val="Normal1"/>
    <w:next w:val="Normal1"/>
    <w:rsid w:val="00127720"/>
    <w:pPr>
      <w:keepNext/>
      <w:keepLines/>
      <w:spacing w:before="240" w:after="40"/>
      <w:outlineLvl w:val="3"/>
    </w:pPr>
    <w:rPr>
      <w:b/>
    </w:rPr>
  </w:style>
  <w:style w:type="paragraph" w:styleId="Titre5">
    <w:name w:val="heading 5"/>
    <w:basedOn w:val="Normal1"/>
    <w:next w:val="Normal1"/>
    <w:rsid w:val="00127720"/>
    <w:pPr>
      <w:keepNext/>
      <w:keepLines/>
      <w:spacing w:before="220" w:after="40"/>
      <w:outlineLvl w:val="4"/>
    </w:pPr>
    <w:rPr>
      <w:b/>
      <w:sz w:val="22"/>
      <w:szCs w:val="22"/>
    </w:rPr>
  </w:style>
  <w:style w:type="paragraph" w:styleId="Titre6">
    <w:name w:val="heading 6"/>
    <w:basedOn w:val="Normal1"/>
    <w:next w:val="Normal1"/>
    <w:rsid w:val="0012772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127720"/>
  </w:style>
  <w:style w:type="table" w:customStyle="1" w:styleId="TableNormal">
    <w:name w:val="Table Normal"/>
    <w:rsid w:val="00127720"/>
    <w:tblPr>
      <w:tblCellMar>
        <w:top w:w="0" w:type="dxa"/>
        <w:left w:w="0" w:type="dxa"/>
        <w:bottom w:w="0" w:type="dxa"/>
        <w:right w:w="0" w:type="dxa"/>
      </w:tblCellMar>
    </w:tblPr>
  </w:style>
  <w:style w:type="paragraph" w:styleId="Titre">
    <w:name w:val="Title"/>
    <w:basedOn w:val="Normal1"/>
    <w:next w:val="Normal1"/>
    <w:rsid w:val="00127720"/>
    <w:pPr>
      <w:keepNext/>
      <w:keepLines/>
      <w:spacing w:before="480" w:after="120"/>
    </w:pPr>
    <w:rPr>
      <w:b/>
      <w:sz w:val="72"/>
      <w:szCs w:val="72"/>
    </w:rPr>
  </w:style>
  <w:style w:type="paragraph" w:customStyle="1" w:styleId="Titre1Intro">
    <w:name w:val="Titre 1;Intro"/>
    <w:next w:val="Titre2Livres"/>
    <w:rsid w:val="00127720"/>
    <w:pPr>
      <w:numPr>
        <w:numId w:val="3"/>
      </w:numPr>
      <w:suppressAutoHyphens/>
      <w:spacing w:before="180" w:line="1" w:lineRule="atLeast"/>
      <w:ind w:leftChars="-1" w:left="-1" w:hangingChars="1" w:hanging="1"/>
      <w:jc w:val="center"/>
      <w:textDirection w:val="btLr"/>
      <w:textAlignment w:val="top"/>
      <w:outlineLvl w:val="0"/>
    </w:pPr>
    <w:rPr>
      <w:b/>
      <w:bCs/>
      <w:caps/>
      <w:kern w:val="28"/>
      <w:position w:val="-1"/>
      <w:szCs w:val="28"/>
      <w:u w:val="single"/>
    </w:rPr>
  </w:style>
  <w:style w:type="paragraph" w:customStyle="1" w:styleId="Titre2Livres">
    <w:name w:val="Titre 2;Livres"/>
    <w:basedOn w:val="Titre1Intro"/>
    <w:next w:val="Titre3Titres"/>
    <w:rsid w:val="00127720"/>
    <w:pPr>
      <w:keepNext/>
      <w:keepLines/>
      <w:numPr>
        <w:ilvl w:val="1"/>
      </w:numPr>
      <w:ind w:left="-1" w:hanging="1"/>
      <w:outlineLvl w:val="1"/>
    </w:pPr>
    <w:rPr>
      <w:bCs w:val="0"/>
    </w:rPr>
  </w:style>
  <w:style w:type="paragraph" w:customStyle="1" w:styleId="Titre3Titres">
    <w:name w:val="Titre 3;Titres"/>
    <w:basedOn w:val="Titre2Livres"/>
    <w:next w:val="Titre4Chapitres"/>
    <w:rsid w:val="00127720"/>
    <w:pPr>
      <w:numPr>
        <w:ilvl w:val="2"/>
      </w:numPr>
      <w:ind w:left="-1" w:hanging="1"/>
      <w:outlineLvl w:val="2"/>
    </w:pPr>
    <w:rPr>
      <w:caps w:val="0"/>
      <w:smallCaps/>
      <w:u w:val="none"/>
    </w:rPr>
  </w:style>
  <w:style w:type="paragraph" w:customStyle="1" w:styleId="Titre4Chapitres">
    <w:name w:val="Titre 4;Chapitres"/>
    <w:basedOn w:val="Titre3Titres"/>
    <w:next w:val="Titre5Sections"/>
    <w:rsid w:val="00127720"/>
    <w:pPr>
      <w:numPr>
        <w:ilvl w:val="3"/>
      </w:numPr>
      <w:spacing w:after="80"/>
      <w:ind w:left="-1" w:hanging="1"/>
      <w:outlineLvl w:val="3"/>
    </w:pPr>
    <w:rPr>
      <w:bCs/>
      <w:sz w:val="22"/>
      <w:szCs w:val="22"/>
    </w:rPr>
  </w:style>
  <w:style w:type="paragraph" w:customStyle="1" w:styleId="Titre5Sections">
    <w:name w:val="Titre 5;Sections"/>
    <w:basedOn w:val="Titre4Chapitres"/>
    <w:next w:val="Titre6Paragraphes"/>
    <w:rsid w:val="00127720"/>
    <w:pPr>
      <w:numPr>
        <w:ilvl w:val="4"/>
      </w:numPr>
      <w:spacing w:after="60"/>
      <w:ind w:left="-1" w:hanging="1"/>
      <w:outlineLvl w:val="4"/>
    </w:pPr>
    <w:rPr>
      <w:bCs w:val="0"/>
      <w:smallCaps w:val="0"/>
      <w:u w:val="single"/>
    </w:rPr>
  </w:style>
  <w:style w:type="paragraph" w:customStyle="1" w:styleId="Titre6Paragraphes">
    <w:name w:val="Titre 6;Paragraphes"/>
    <w:basedOn w:val="Titre5Sections"/>
    <w:next w:val="Titre7Sous-Paragraphes"/>
    <w:rsid w:val="00127720"/>
    <w:pPr>
      <w:numPr>
        <w:ilvl w:val="5"/>
      </w:numPr>
      <w:spacing w:before="160" w:after="80"/>
      <w:ind w:left="-1" w:hanging="1"/>
      <w:outlineLvl w:val="5"/>
    </w:pPr>
    <w:rPr>
      <w:bCs/>
      <w:i/>
      <w:iCs/>
      <w:u w:val="none"/>
    </w:rPr>
  </w:style>
  <w:style w:type="paragraph" w:customStyle="1" w:styleId="Titre7Sous-Paragraphes">
    <w:name w:val="Titre 7;Sous-Paragraphes"/>
    <w:basedOn w:val="Titre6Paragraphes"/>
    <w:next w:val="Titre9ArticleN"/>
    <w:rsid w:val="00127720"/>
    <w:pPr>
      <w:numPr>
        <w:ilvl w:val="6"/>
      </w:numPr>
      <w:spacing w:before="180" w:after="0"/>
      <w:ind w:left="-1" w:hanging="1"/>
      <w:outlineLvl w:val="6"/>
    </w:pPr>
    <w:rPr>
      <w:b w:val="0"/>
      <w:iCs w:val="0"/>
      <w:smallCaps/>
    </w:rPr>
  </w:style>
  <w:style w:type="paragraph" w:customStyle="1" w:styleId="Titre8Article1er">
    <w:name w:val="Titre 8;Article 1er"/>
    <w:basedOn w:val="Titre7Sous-Paragraphes"/>
    <w:next w:val="Titre9ArticleN"/>
    <w:rsid w:val="00127720"/>
    <w:pPr>
      <w:keepNext w:val="0"/>
      <w:numPr>
        <w:ilvl w:val="7"/>
      </w:numPr>
      <w:ind w:left="-1" w:hanging="1"/>
      <w:jc w:val="both"/>
      <w:outlineLvl w:val="7"/>
    </w:pPr>
    <w:rPr>
      <w:i w:val="0"/>
      <w:iCs/>
      <w:smallCaps w:val="0"/>
      <w:sz w:val="24"/>
      <w:szCs w:val="28"/>
    </w:rPr>
  </w:style>
  <w:style w:type="paragraph" w:customStyle="1" w:styleId="Titre9ArticleN">
    <w:name w:val="Titre 9;Article N"/>
    <w:basedOn w:val="Titre8Article1er"/>
    <w:rsid w:val="00127720"/>
    <w:pPr>
      <w:numPr>
        <w:ilvl w:val="8"/>
      </w:numPr>
      <w:ind w:left="-1" w:hanging="1"/>
      <w:outlineLvl w:val="8"/>
    </w:pPr>
    <w:rPr>
      <w:iCs w:val="0"/>
    </w:rPr>
  </w:style>
  <w:style w:type="paragraph" w:customStyle="1" w:styleId="-ActeAttenduConsidrantGEDA">
    <w:name w:val="- Acte:Attendu (Considérant)  GEDA"/>
    <w:basedOn w:val="-ActeAttenduVuGEDA"/>
    <w:rsid w:val="00127720"/>
    <w:pPr>
      <w:numPr>
        <w:numId w:val="1"/>
      </w:numPr>
      <w:ind w:left="-1" w:hanging="1"/>
    </w:pPr>
  </w:style>
  <w:style w:type="paragraph" w:customStyle="1" w:styleId="-ActeAttenduVuGEDA">
    <w:name w:val="- Acte:Attendu (Vu)                 GEDA"/>
    <w:rsid w:val="00127720"/>
    <w:pPr>
      <w:numPr>
        <w:numId w:val="4"/>
      </w:numPr>
      <w:suppressAutoHyphens/>
      <w:overflowPunct w:val="0"/>
      <w:autoSpaceDE w:val="0"/>
      <w:autoSpaceDN w:val="0"/>
      <w:adjustRightInd w:val="0"/>
      <w:spacing w:before="180" w:line="1" w:lineRule="atLeast"/>
      <w:ind w:leftChars="-1" w:left="-1" w:hangingChars="1" w:hanging="1"/>
      <w:jc w:val="both"/>
      <w:textDirection w:val="btLr"/>
      <w:textAlignment w:val="baseline"/>
      <w:outlineLvl w:val="0"/>
    </w:pPr>
    <w:rPr>
      <w:position w:val="-1"/>
    </w:rPr>
  </w:style>
  <w:style w:type="paragraph" w:customStyle="1" w:styleId="-EnteteTitreGEDA">
    <w:name w:val="- Entete:Titre                GEDA"/>
    <w:basedOn w:val="Normal"/>
    <w:rsid w:val="00127720"/>
    <w:pPr>
      <w:pBdr>
        <w:bottom w:val="single" w:sz="6" w:space="14" w:color="auto"/>
      </w:pBdr>
      <w:spacing w:after="140"/>
      <w:jc w:val="center"/>
    </w:pPr>
    <w:rPr>
      <w:rFonts w:ascii="Bookman Old Style" w:hAnsi="Bookman Old Style"/>
      <w:caps/>
      <w:spacing w:val="80"/>
      <w:sz w:val="20"/>
    </w:rPr>
  </w:style>
  <w:style w:type="paragraph" w:customStyle="1" w:styleId="-EnteteLogoGEDA">
    <w:name w:val="- Entete:Logo                GEDA"/>
    <w:basedOn w:val="Normal"/>
    <w:rsid w:val="00127720"/>
    <w:pPr>
      <w:ind w:right="57"/>
      <w:jc w:val="center"/>
    </w:pPr>
  </w:style>
  <w:style w:type="paragraph" w:customStyle="1" w:styleId="-EnteteNumRegGEDA">
    <w:name w:val="- Entete:Num Reg          GEDA"/>
    <w:next w:val="-EnteteNORGEDA"/>
    <w:rsid w:val="00127720"/>
    <w:pPr>
      <w:tabs>
        <w:tab w:val="left" w:pos="1418"/>
        <w:tab w:val="right" w:pos="3402"/>
        <w:tab w:val="left" w:pos="3544"/>
      </w:tabs>
      <w:suppressAutoHyphens/>
      <w:overflowPunct w:val="0"/>
      <w:autoSpaceDE w:val="0"/>
      <w:autoSpaceDN w:val="0"/>
      <w:adjustRightInd w:val="0"/>
      <w:spacing w:before="240" w:line="1" w:lineRule="atLeast"/>
      <w:ind w:leftChars="-1" w:left="284" w:hangingChars="1" w:hanging="1"/>
      <w:textDirection w:val="btLr"/>
      <w:textAlignment w:val="baseline"/>
      <w:outlineLvl w:val="0"/>
    </w:pPr>
    <w:rPr>
      <w:b/>
      <w:position w:val="-1"/>
    </w:rPr>
  </w:style>
  <w:style w:type="paragraph" w:customStyle="1" w:styleId="-EnteteNORGEDA">
    <w:name w:val="- Entete:NOR                GEDA"/>
    <w:rsid w:val="00127720"/>
    <w:pPr>
      <w:tabs>
        <w:tab w:val="right" w:pos="3544"/>
      </w:tabs>
      <w:suppressAutoHyphens/>
      <w:overflowPunct w:val="0"/>
      <w:autoSpaceDE w:val="0"/>
      <w:autoSpaceDN w:val="0"/>
      <w:adjustRightInd w:val="0"/>
      <w:spacing w:after="480" w:line="1" w:lineRule="atLeast"/>
      <w:ind w:leftChars="-1" w:left="284" w:hangingChars="1" w:hanging="1"/>
      <w:textDirection w:val="btLr"/>
      <w:textAlignment w:val="baseline"/>
      <w:outlineLvl w:val="0"/>
    </w:pPr>
    <w:rPr>
      <w:position w:val="-1"/>
      <w:sz w:val="18"/>
    </w:rPr>
  </w:style>
  <w:style w:type="paragraph" w:customStyle="1" w:styleId="-EnteteObjetGEDA">
    <w:name w:val="- Entete:Objet               GEDA"/>
    <w:rsid w:val="00127720"/>
    <w:pPr>
      <w:suppressAutoHyphens/>
      <w:overflowPunct w:val="0"/>
      <w:autoSpaceDE w:val="0"/>
      <w:autoSpaceDN w:val="0"/>
      <w:adjustRightInd w:val="0"/>
      <w:spacing w:after="240" w:line="20" w:lineRule="atLeast"/>
      <w:ind w:leftChars="-1" w:left="284" w:hangingChars="1" w:hanging="1"/>
      <w:jc w:val="both"/>
      <w:textDirection w:val="btLr"/>
      <w:textAlignment w:val="baseline"/>
      <w:outlineLvl w:val="0"/>
    </w:pPr>
    <w:rPr>
      <w:position w:val="-1"/>
    </w:rPr>
  </w:style>
  <w:style w:type="paragraph" w:customStyle="1" w:styleId="-ActeTitreMinistreGEDA">
    <w:name w:val="- Acte:Titre (Ministre)     GEDA"/>
    <w:rsid w:val="00127720"/>
    <w:pPr>
      <w:pBdr>
        <w:top w:val="single" w:sz="6" w:space="9" w:color="auto"/>
      </w:pBdr>
      <w:tabs>
        <w:tab w:val="right" w:pos="3544"/>
      </w:tabs>
      <w:suppressAutoHyphens/>
      <w:overflowPunct w:val="0"/>
      <w:autoSpaceDE w:val="0"/>
      <w:autoSpaceDN w:val="0"/>
      <w:adjustRightInd w:val="0"/>
      <w:spacing w:line="1" w:lineRule="atLeast"/>
      <w:ind w:leftChars="-1" w:left="-1" w:hangingChars="1" w:hanging="1"/>
      <w:jc w:val="center"/>
      <w:textDirection w:val="btLr"/>
      <w:textAlignment w:val="baseline"/>
      <w:outlineLvl w:val="0"/>
    </w:pPr>
    <w:rPr>
      <w:b/>
      <w:caps/>
      <w:position w:val="-1"/>
      <w:lang w:val="en-GB"/>
    </w:rPr>
  </w:style>
  <w:style w:type="paragraph" w:customStyle="1" w:styleId="-ConventionTitrepagedegardeGEDA">
    <w:name w:val="- Convention:Titre (page de garde) GEDA"/>
    <w:basedOn w:val="Normal"/>
    <w:rsid w:val="00127720"/>
    <w:pPr>
      <w:spacing w:before="60" w:after="60"/>
      <w:jc w:val="center"/>
    </w:pPr>
    <w:rPr>
      <w:caps/>
      <w:spacing w:val="60"/>
    </w:rPr>
  </w:style>
  <w:style w:type="paragraph" w:customStyle="1" w:styleId="-ActeRapportGEDA">
    <w:name w:val="- Acte:Rapport              GEDA"/>
    <w:next w:val="-ActeAttenduVuGEDA"/>
    <w:rsid w:val="00127720"/>
    <w:pPr>
      <w:suppressAutoHyphens/>
      <w:overflowPunct w:val="0"/>
      <w:autoSpaceDE w:val="0"/>
      <w:autoSpaceDN w:val="0"/>
      <w:adjustRightInd w:val="0"/>
      <w:spacing w:before="180" w:line="1" w:lineRule="atLeast"/>
      <w:ind w:leftChars="-1" w:left="346" w:hangingChars="1" w:hanging="346"/>
      <w:jc w:val="both"/>
      <w:textDirection w:val="btLr"/>
      <w:textAlignment w:val="baseline"/>
      <w:outlineLvl w:val="0"/>
    </w:pPr>
    <w:rPr>
      <w:b/>
      <w:position w:val="-1"/>
    </w:rPr>
  </w:style>
  <w:style w:type="paragraph" w:customStyle="1" w:styleId="-ActeDatesanceGEDA">
    <w:name w:val="- Acte:Date séance        GEDA"/>
    <w:next w:val="-ActeActionGEDA"/>
    <w:rsid w:val="00127720"/>
    <w:pPr>
      <w:tabs>
        <w:tab w:val="left" w:pos="1196"/>
        <w:tab w:val="left" w:pos="1338"/>
      </w:tabs>
      <w:suppressAutoHyphens/>
      <w:overflowPunct w:val="0"/>
      <w:autoSpaceDE w:val="0"/>
      <w:autoSpaceDN w:val="0"/>
      <w:adjustRightInd w:val="0"/>
      <w:spacing w:before="180" w:line="1" w:lineRule="atLeast"/>
      <w:ind w:leftChars="-1" w:left="-1" w:hangingChars="1" w:hanging="1"/>
      <w:textDirection w:val="btLr"/>
      <w:textAlignment w:val="baseline"/>
      <w:outlineLvl w:val="0"/>
    </w:pPr>
    <w:rPr>
      <w:position w:val="-1"/>
    </w:rPr>
  </w:style>
  <w:style w:type="paragraph" w:customStyle="1" w:styleId="-ActeActionGEDA">
    <w:name w:val="- Acte:Action                 GEDA"/>
    <w:next w:val="Normal"/>
    <w:rsid w:val="00127720"/>
    <w:pPr>
      <w:tabs>
        <w:tab w:val="left" w:pos="1196"/>
        <w:tab w:val="left" w:pos="1338"/>
      </w:tabs>
      <w:suppressAutoHyphens/>
      <w:overflowPunct w:val="0"/>
      <w:autoSpaceDE w:val="0"/>
      <w:autoSpaceDN w:val="0"/>
      <w:adjustRightInd w:val="0"/>
      <w:spacing w:before="360" w:after="180" w:line="1" w:lineRule="atLeast"/>
      <w:ind w:leftChars="-1" w:left="-1" w:hangingChars="1" w:hanging="1"/>
      <w:jc w:val="center"/>
      <w:textDirection w:val="btLr"/>
      <w:textAlignment w:val="baseline"/>
      <w:outlineLvl w:val="0"/>
    </w:pPr>
    <w:rPr>
      <w:b/>
      <w:spacing w:val="40"/>
      <w:position w:val="-1"/>
    </w:rPr>
  </w:style>
  <w:style w:type="paragraph" w:customStyle="1" w:styleId="-ActeLieusanceGEDA">
    <w:name w:val="- Acte:Lieu séance        GEDA"/>
    <w:rsid w:val="00127720"/>
    <w:pPr>
      <w:keepNext/>
      <w:keepLines/>
      <w:suppressAutoHyphens/>
      <w:overflowPunct w:val="0"/>
      <w:autoSpaceDE w:val="0"/>
      <w:autoSpaceDN w:val="0"/>
      <w:adjustRightInd w:val="0"/>
      <w:spacing w:before="360" w:after="1120" w:line="1" w:lineRule="atLeast"/>
      <w:ind w:leftChars="-1" w:left="-1" w:right="1134" w:hangingChars="1" w:hanging="1"/>
      <w:jc w:val="center"/>
      <w:textDirection w:val="btLr"/>
      <w:textAlignment w:val="baseline"/>
      <w:outlineLvl w:val="0"/>
    </w:pPr>
    <w:rPr>
      <w:noProof/>
      <w:position w:val="-1"/>
    </w:rPr>
  </w:style>
  <w:style w:type="paragraph" w:customStyle="1" w:styleId="-SignatairePRFonctionGEDA">
    <w:name w:val="- Signataire:PR FonctionGEDA"/>
    <w:rsid w:val="00127720"/>
    <w:pPr>
      <w:suppressAutoHyphens/>
      <w:overflowPunct w:val="0"/>
      <w:autoSpaceDE w:val="0"/>
      <w:autoSpaceDN w:val="0"/>
      <w:adjustRightInd w:val="0"/>
      <w:spacing w:line="1" w:lineRule="atLeast"/>
      <w:ind w:leftChars="-1" w:left="-1" w:hangingChars="1" w:hanging="1"/>
      <w:jc w:val="center"/>
      <w:textDirection w:val="btLr"/>
      <w:textAlignment w:val="baseline"/>
      <w:outlineLvl w:val="0"/>
    </w:pPr>
    <w:rPr>
      <w:position w:val="-1"/>
    </w:rPr>
  </w:style>
  <w:style w:type="paragraph" w:customStyle="1" w:styleId="-SignatairePRNomGEDA">
    <w:name w:val="- Signataire:PR Nom      GEDA"/>
    <w:rsid w:val="00127720"/>
    <w:pPr>
      <w:keepNext/>
      <w:suppressAutoHyphens/>
      <w:overflowPunct w:val="0"/>
      <w:autoSpaceDE w:val="0"/>
      <w:autoSpaceDN w:val="0"/>
      <w:adjustRightInd w:val="0"/>
      <w:spacing w:line="1" w:lineRule="atLeast"/>
      <w:ind w:leftChars="-1" w:left="-1" w:hangingChars="1" w:hanging="1"/>
      <w:jc w:val="center"/>
      <w:textDirection w:val="btLr"/>
      <w:textAlignment w:val="baseline"/>
      <w:outlineLvl w:val="0"/>
    </w:pPr>
    <w:rPr>
      <w:b/>
      <w:position w:val="-1"/>
    </w:rPr>
  </w:style>
  <w:style w:type="paragraph" w:customStyle="1" w:styleId="-SignataireNomGEDA">
    <w:name w:val="- Signataire:Nom            GEDA"/>
    <w:rsid w:val="00127720"/>
    <w:pPr>
      <w:keepNext/>
      <w:suppressAutoHyphens/>
      <w:overflowPunct w:val="0"/>
      <w:autoSpaceDE w:val="0"/>
      <w:autoSpaceDN w:val="0"/>
      <w:adjustRightInd w:val="0"/>
      <w:spacing w:before="1080" w:line="1" w:lineRule="atLeast"/>
      <w:ind w:leftChars="-1" w:left="-1" w:hangingChars="1" w:hanging="1"/>
      <w:jc w:val="center"/>
      <w:textDirection w:val="btLr"/>
      <w:textAlignment w:val="baseline"/>
      <w:outlineLvl w:val="0"/>
    </w:pPr>
    <w:rPr>
      <w:position w:val="-1"/>
    </w:rPr>
  </w:style>
  <w:style w:type="paragraph" w:customStyle="1" w:styleId="-ActeVisastitreGEDA">
    <w:name w:val="- Acte:Visas (titre)                     GEDA"/>
    <w:next w:val="-ActeVisasGEDA"/>
    <w:rsid w:val="00127720"/>
    <w:pPr>
      <w:framePr w:w="1701" w:hSpace="57" w:wrap="around" w:vAnchor="text" w:hAnchor="margin" w:y="97"/>
      <w:pBdr>
        <w:right w:val="double" w:sz="4" w:space="0" w:color="auto"/>
      </w:pBdr>
      <w:tabs>
        <w:tab w:val="right" w:pos="1560"/>
      </w:tabs>
      <w:suppressAutoHyphens/>
      <w:spacing w:before="240" w:after="120" w:line="1" w:lineRule="atLeast"/>
      <w:ind w:leftChars="-1" w:left="-1" w:hangingChars="1" w:hanging="1"/>
      <w:suppressOverlap/>
      <w:textDirection w:val="btLr"/>
      <w:textAlignment w:val="top"/>
      <w:outlineLvl w:val="0"/>
    </w:pPr>
    <w:rPr>
      <w:b/>
      <w:position w:val="-1"/>
      <w:u w:val="single"/>
    </w:rPr>
  </w:style>
  <w:style w:type="paragraph" w:customStyle="1" w:styleId="-ActeVisasGEDA">
    <w:name w:val="- Acte:Visas                               GEDA"/>
    <w:basedOn w:val="-ActeDestinatairesGEDA"/>
    <w:rsid w:val="00127720"/>
    <w:pPr>
      <w:framePr w:wrap="around"/>
      <w:spacing w:after="1200"/>
    </w:pPr>
  </w:style>
  <w:style w:type="paragraph" w:customStyle="1" w:styleId="-ActeDestinatairesGEDA">
    <w:name w:val="- Acte:Destinataires       GEDA"/>
    <w:basedOn w:val="Normal"/>
    <w:rsid w:val="00127720"/>
    <w:pPr>
      <w:framePr w:w="1701" w:hSpace="57" w:wrap="around" w:vAnchor="text" w:hAnchor="margin" w:y="1146"/>
      <w:pBdr>
        <w:right w:val="double" w:sz="4" w:space="0" w:color="auto"/>
      </w:pBdr>
      <w:suppressOverlap/>
    </w:pPr>
    <w:rPr>
      <w:sz w:val="20"/>
      <w:lang w:val="en-GB"/>
    </w:rPr>
  </w:style>
  <w:style w:type="paragraph" w:customStyle="1" w:styleId="-EnteteLieuetdateGEDA">
    <w:name w:val="- Entete:Lieu et date      GEDA"/>
    <w:rsid w:val="00127720"/>
    <w:pPr>
      <w:suppressAutoHyphens/>
      <w:overflowPunct w:val="0"/>
      <w:autoSpaceDE w:val="0"/>
      <w:autoSpaceDN w:val="0"/>
      <w:adjustRightInd w:val="0"/>
      <w:spacing w:after="240" w:line="1" w:lineRule="atLeast"/>
      <w:ind w:leftChars="-1" w:left="851" w:hangingChars="1" w:hanging="1"/>
      <w:textDirection w:val="btLr"/>
      <w:textAlignment w:val="baseline"/>
      <w:outlineLvl w:val="0"/>
    </w:pPr>
    <w:rPr>
      <w:noProof/>
      <w:position w:val="-1"/>
    </w:rPr>
  </w:style>
  <w:style w:type="paragraph" w:customStyle="1" w:styleId="-PPNORGEDA">
    <w:name w:val="- PP:NOR                     GEDA"/>
    <w:rsid w:val="00127720"/>
    <w:pPr>
      <w:suppressAutoHyphens/>
      <w:overflowPunct w:val="0"/>
      <w:autoSpaceDE w:val="0"/>
      <w:autoSpaceDN w:val="0"/>
      <w:adjustRightInd w:val="0"/>
      <w:spacing w:line="1" w:lineRule="atLeast"/>
      <w:ind w:leftChars="-1" w:left="283" w:hangingChars="1" w:hanging="283"/>
      <w:textDirection w:val="btLr"/>
      <w:textAlignment w:val="baseline"/>
      <w:outlineLvl w:val="0"/>
    </w:pPr>
    <w:rPr>
      <w:position w:val="-1"/>
      <w:sz w:val="18"/>
    </w:rPr>
  </w:style>
  <w:style w:type="paragraph" w:customStyle="1" w:styleId="-PPNumPageGEDA">
    <w:name w:val="- PP:Num Page              GEDA"/>
    <w:rsid w:val="00127720"/>
    <w:pPr>
      <w:suppressAutoHyphens/>
      <w:overflowPunct w:val="0"/>
      <w:autoSpaceDE w:val="0"/>
      <w:autoSpaceDN w:val="0"/>
      <w:adjustRightInd w:val="0"/>
      <w:spacing w:line="1" w:lineRule="atLeast"/>
      <w:ind w:leftChars="-1" w:left="-1" w:hangingChars="1" w:hanging="1"/>
      <w:jc w:val="right"/>
      <w:textDirection w:val="btLr"/>
      <w:textAlignment w:val="baseline"/>
      <w:outlineLvl w:val="0"/>
    </w:pPr>
    <w:rPr>
      <w:position w:val="-1"/>
      <w:sz w:val="18"/>
    </w:rPr>
  </w:style>
  <w:style w:type="paragraph" w:customStyle="1" w:styleId="-SignataireNomgrasGEDA">
    <w:name w:val="- Signataire:Nom (gras)  GEDA"/>
    <w:basedOn w:val="Normal"/>
    <w:rsid w:val="00127720"/>
    <w:pPr>
      <w:keepNext/>
      <w:spacing w:before="1080"/>
      <w:jc w:val="center"/>
    </w:pPr>
    <w:rPr>
      <w:b/>
    </w:rPr>
  </w:style>
  <w:style w:type="paragraph" w:customStyle="1" w:styleId="-DiversLigneinvisibleGEDA">
    <w:name w:val="- Divers:Ligne invisible   GEDA"/>
    <w:rsid w:val="00127720"/>
    <w:pPr>
      <w:suppressAutoHyphens/>
      <w:overflowPunct w:val="0"/>
      <w:autoSpaceDE w:val="0"/>
      <w:autoSpaceDN w:val="0"/>
      <w:adjustRightInd w:val="0"/>
      <w:spacing w:line="1" w:lineRule="atLeast"/>
      <w:ind w:leftChars="-1" w:left="-1" w:hangingChars="1" w:hanging="1"/>
      <w:textDirection w:val="btLr"/>
      <w:textAlignment w:val="baseline"/>
      <w:outlineLvl w:val="0"/>
    </w:pPr>
    <w:rPr>
      <w:noProof/>
      <w:vanish/>
      <w:position w:val="-1"/>
      <w:sz w:val="2"/>
    </w:rPr>
  </w:style>
  <w:style w:type="paragraph" w:styleId="TM1">
    <w:name w:val="toc 1"/>
    <w:basedOn w:val="Normal"/>
    <w:next w:val="Normal"/>
    <w:rsid w:val="00127720"/>
  </w:style>
  <w:style w:type="paragraph" w:styleId="TM2">
    <w:name w:val="toc 2"/>
    <w:basedOn w:val="Normal"/>
    <w:next w:val="Normal"/>
    <w:rsid w:val="00127720"/>
    <w:pPr>
      <w:ind w:left="200"/>
    </w:pPr>
  </w:style>
  <w:style w:type="paragraph" w:styleId="TM3">
    <w:name w:val="toc 3"/>
    <w:basedOn w:val="Normal"/>
    <w:next w:val="Normal"/>
    <w:rsid w:val="00127720"/>
    <w:pPr>
      <w:ind w:left="400"/>
    </w:pPr>
  </w:style>
  <w:style w:type="paragraph" w:styleId="TM4">
    <w:name w:val="toc 4"/>
    <w:basedOn w:val="Normal"/>
    <w:next w:val="Normal"/>
    <w:rsid w:val="00127720"/>
    <w:pPr>
      <w:ind w:left="600"/>
    </w:pPr>
  </w:style>
  <w:style w:type="paragraph" w:styleId="TM5">
    <w:name w:val="toc 5"/>
    <w:basedOn w:val="Normal"/>
    <w:next w:val="Normal"/>
    <w:rsid w:val="00127720"/>
    <w:pPr>
      <w:ind w:left="800"/>
    </w:pPr>
  </w:style>
  <w:style w:type="paragraph" w:styleId="TM6">
    <w:name w:val="toc 6"/>
    <w:basedOn w:val="Normal"/>
    <w:next w:val="Normal"/>
    <w:rsid w:val="00127720"/>
    <w:pPr>
      <w:ind w:left="1000"/>
    </w:pPr>
  </w:style>
  <w:style w:type="paragraph" w:styleId="TM7">
    <w:name w:val="toc 7"/>
    <w:basedOn w:val="Normal"/>
    <w:next w:val="Normal"/>
    <w:rsid w:val="00127720"/>
    <w:pPr>
      <w:ind w:left="1200"/>
    </w:pPr>
  </w:style>
  <w:style w:type="paragraph" w:styleId="TM8">
    <w:name w:val="toc 8"/>
    <w:basedOn w:val="Normal"/>
    <w:next w:val="Normal"/>
    <w:rsid w:val="00127720"/>
    <w:pPr>
      <w:ind w:left="1400"/>
    </w:pPr>
  </w:style>
  <w:style w:type="paragraph" w:styleId="TM9">
    <w:name w:val="toc 9"/>
    <w:basedOn w:val="Normal"/>
    <w:next w:val="Normal"/>
    <w:rsid w:val="00127720"/>
    <w:pPr>
      <w:ind w:left="1600"/>
    </w:pPr>
  </w:style>
  <w:style w:type="paragraph" w:customStyle="1" w:styleId="-ActeArticlecontenuGEDA">
    <w:name w:val="- Acte:Article (contenu)           GEDA"/>
    <w:rsid w:val="00127720"/>
    <w:pPr>
      <w:numPr>
        <w:numId w:val="6"/>
      </w:numPr>
      <w:suppressAutoHyphens/>
      <w:spacing w:before="60" w:line="1" w:lineRule="atLeast"/>
      <w:ind w:leftChars="-1" w:left="-1" w:hangingChars="1" w:hanging="1"/>
      <w:jc w:val="both"/>
      <w:textDirection w:val="btLr"/>
      <w:textAlignment w:val="top"/>
      <w:outlineLvl w:val="0"/>
    </w:pPr>
    <w:rPr>
      <w:position w:val="-1"/>
    </w:rPr>
  </w:style>
  <w:style w:type="paragraph" w:styleId="En-tte">
    <w:name w:val="header"/>
    <w:basedOn w:val="Normal"/>
    <w:rsid w:val="00127720"/>
  </w:style>
  <w:style w:type="paragraph" w:styleId="Pieddepage">
    <w:name w:val="footer"/>
    <w:basedOn w:val="Normal"/>
    <w:rsid w:val="00127720"/>
  </w:style>
  <w:style w:type="paragraph" w:customStyle="1" w:styleId="-EntetePresidenceGEDA">
    <w:name w:val="- Entete:Presidence                   GEDA"/>
    <w:basedOn w:val="Normal"/>
    <w:rsid w:val="00127720"/>
    <w:pPr>
      <w:jc w:val="center"/>
    </w:pPr>
    <w:rPr>
      <w:b/>
      <w:caps/>
    </w:rPr>
  </w:style>
  <w:style w:type="paragraph" w:customStyle="1" w:styleId="-PPNumArrGEDA">
    <w:name w:val="- PP:NumArr                              GEDA"/>
    <w:rsid w:val="00127720"/>
    <w:pPr>
      <w:suppressAutoHyphens/>
      <w:spacing w:line="1" w:lineRule="atLeast"/>
      <w:ind w:leftChars="-1" w:left="-1" w:hangingChars="1" w:hanging="1"/>
      <w:textDirection w:val="btLr"/>
      <w:textAlignment w:val="top"/>
      <w:outlineLvl w:val="0"/>
    </w:pPr>
    <w:rPr>
      <w:position w:val="-1"/>
      <w:sz w:val="18"/>
    </w:rPr>
  </w:style>
  <w:style w:type="paragraph" w:customStyle="1" w:styleId="-ActeArticleniveau1GEDA">
    <w:name w:val="- Acte:Article (niveau1)            GEDA"/>
    <w:rsid w:val="00127720"/>
    <w:pPr>
      <w:numPr>
        <w:numId w:val="7"/>
      </w:numPr>
      <w:suppressAutoHyphens/>
      <w:spacing w:before="60" w:line="1" w:lineRule="atLeast"/>
      <w:ind w:leftChars="-1" w:left="-1" w:hangingChars="1" w:hanging="1"/>
      <w:jc w:val="both"/>
      <w:textDirection w:val="btLr"/>
      <w:textAlignment w:val="top"/>
      <w:outlineLvl w:val="0"/>
    </w:pPr>
    <w:rPr>
      <w:position w:val="-1"/>
    </w:rPr>
  </w:style>
  <w:style w:type="paragraph" w:customStyle="1" w:styleId="-ActeArticleniveau2GEDA">
    <w:name w:val="- Acte:Article (niveau2)            GEDA"/>
    <w:basedOn w:val="-ActeArticleniveau1GEDA"/>
    <w:rsid w:val="00127720"/>
    <w:pPr>
      <w:numPr>
        <w:numId w:val="8"/>
      </w:numPr>
      <w:ind w:left="-1" w:hanging="1"/>
    </w:pPr>
  </w:style>
  <w:style w:type="paragraph" w:customStyle="1" w:styleId="-ActeArticleniveau3GEDA">
    <w:name w:val="- Acte:Article (niveau3)            GEDA"/>
    <w:basedOn w:val="-ActeArticleniveau2GEDA"/>
    <w:rsid w:val="00127720"/>
    <w:pPr>
      <w:numPr>
        <w:numId w:val="0"/>
      </w:numPr>
      <w:tabs>
        <w:tab w:val="num" w:pos="720"/>
      </w:tabs>
      <w:ind w:leftChars="-1" w:left="-1" w:hangingChars="1" w:hanging="1"/>
    </w:pPr>
  </w:style>
  <w:style w:type="paragraph" w:customStyle="1" w:styleId="TitrePrambule">
    <w:name w:val="Titre;Préambule"/>
    <w:next w:val="Titre8Article1er"/>
    <w:rsid w:val="00127720"/>
    <w:pPr>
      <w:suppressAutoHyphens/>
      <w:spacing w:before="180" w:line="1" w:lineRule="atLeast"/>
      <w:ind w:leftChars="-1" w:left="-1" w:hangingChars="1" w:hanging="1"/>
      <w:jc w:val="center"/>
      <w:textDirection w:val="btLr"/>
      <w:textAlignment w:val="top"/>
      <w:outlineLvl w:val="0"/>
    </w:pPr>
    <w:rPr>
      <w:b/>
      <w:bCs/>
      <w:caps/>
      <w:kern w:val="28"/>
      <w:position w:val="-1"/>
      <w:szCs w:val="28"/>
      <w:u w:val="single"/>
    </w:rPr>
  </w:style>
  <w:style w:type="paragraph" w:customStyle="1" w:styleId="-EnteteRapporteurGEDA">
    <w:name w:val="- Entete:Rapporteur                GEDA"/>
    <w:rsid w:val="00127720"/>
    <w:pPr>
      <w:suppressAutoHyphens/>
      <w:overflowPunct w:val="0"/>
      <w:autoSpaceDE w:val="0"/>
      <w:autoSpaceDN w:val="0"/>
      <w:adjustRightInd w:val="0"/>
      <w:spacing w:before="60" w:after="240" w:line="1" w:lineRule="atLeast"/>
      <w:ind w:leftChars="-1" w:left="-1" w:hangingChars="1" w:hanging="1"/>
      <w:jc w:val="center"/>
      <w:textDirection w:val="btLr"/>
      <w:textAlignment w:val="baseline"/>
      <w:outlineLvl w:val="0"/>
    </w:pPr>
    <w:rPr>
      <w:b/>
      <w:caps/>
      <w:position w:val="-1"/>
      <w:sz w:val="18"/>
    </w:rPr>
  </w:style>
  <w:style w:type="character" w:customStyle="1" w:styleId="-DiversSignatairechargGEDA">
    <w:name w:val="- Divers:Signataire (chargé..)  GEDA"/>
    <w:rsid w:val="00127720"/>
    <w:rPr>
      <w:i/>
      <w:caps/>
      <w:w w:val="100"/>
      <w:position w:val="-1"/>
      <w:effect w:val="none"/>
      <w:vertAlign w:val="baseline"/>
      <w:cs w:val="0"/>
      <w:em w:val="none"/>
    </w:rPr>
  </w:style>
  <w:style w:type="paragraph" w:customStyle="1" w:styleId="-ConventionSoussignpr-libellGEDA">
    <w:name w:val="- Convention:Soussigné (pré-libellé) GEDA"/>
    <w:next w:val="Normal"/>
    <w:rsid w:val="00127720"/>
    <w:pPr>
      <w:suppressAutoHyphens/>
      <w:spacing w:before="180" w:line="1" w:lineRule="atLeast"/>
      <w:ind w:leftChars="-1" w:left="-1" w:hangingChars="1" w:hanging="1"/>
      <w:textDirection w:val="btLr"/>
      <w:textAlignment w:val="top"/>
      <w:outlineLvl w:val="0"/>
    </w:pPr>
    <w:rPr>
      <w:b/>
      <w:caps/>
      <w:position w:val="-1"/>
    </w:rPr>
  </w:style>
  <w:style w:type="character" w:customStyle="1" w:styleId="-DiversSignatairecharg2GEDA">
    <w:name w:val="- Divers:Signataire (chargé..)2 GEDA"/>
    <w:rsid w:val="00127720"/>
    <w:rPr>
      <w:i/>
      <w:w w:val="100"/>
      <w:position w:val="-1"/>
      <w:sz w:val="20"/>
      <w:effect w:val="none"/>
      <w:vertAlign w:val="baseline"/>
      <w:cs w:val="0"/>
      <w:em w:val="none"/>
    </w:rPr>
  </w:style>
  <w:style w:type="paragraph" w:customStyle="1" w:styleId="-ActeDestinatairestitreGEDA">
    <w:name w:val="- Acte:Destinataires (titre)                     GEDA"/>
    <w:basedOn w:val="-ActeVisastitreGEDA"/>
    <w:next w:val="-ActeDestinatairesGEDA"/>
    <w:rsid w:val="00127720"/>
    <w:pPr>
      <w:framePr w:w="0" w:hSpace="0" w:wrap="auto" w:vAnchor="page" w:hAnchor="page" w:yAlign="inline"/>
    </w:pPr>
  </w:style>
  <w:style w:type="paragraph" w:customStyle="1" w:styleId="-SignataireFonctionGEDA">
    <w:name w:val="- Signataire:Fonction                GEDA"/>
    <w:rsid w:val="00127720"/>
    <w:pPr>
      <w:keepNext/>
      <w:suppressAutoHyphens/>
      <w:overflowPunct w:val="0"/>
      <w:autoSpaceDE w:val="0"/>
      <w:autoSpaceDN w:val="0"/>
      <w:adjustRightInd w:val="0"/>
      <w:spacing w:before="240" w:line="1" w:lineRule="atLeast"/>
      <w:ind w:leftChars="-1" w:left="-1" w:hangingChars="1" w:hanging="1"/>
      <w:jc w:val="center"/>
      <w:textDirection w:val="btLr"/>
      <w:textAlignment w:val="baseline"/>
      <w:outlineLvl w:val="0"/>
    </w:pPr>
    <w:rPr>
      <w:position w:val="-1"/>
    </w:rPr>
  </w:style>
  <w:style w:type="paragraph" w:customStyle="1" w:styleId="-ConventionSoussignlibellGEDA">
    <w:name w:val="- Convention:Soussigné (libellé) GEDA"/>
    <w:basedOn w:val="-ConventionSoussignpr-libellGEDA"/>
    <w:rsid w:val="00127720"/>
    <w:pPr>
      <w:spacing w:before="60"/>
      <w:ind w:left="340" w:right="340"/>
      <w:jc w:val="both"/>
    </w:pPr>
    <w:rPr>
      <w:b w:val="0"/>
      <w:caps w:val="0"/>
    </w:rPr>
  </w:style>
  <w:style w:type="paragraph" w:customStyle="1" w:styleId="-ConventionSoussignpost-libellGEDA">
    <w:name w:val="- Convention:Soussigné (post-libellé) GEDA"/>
    <w:basedOn w:val="-ConventionSoussignpr-libellGEDA"/>
    <w:next w:val="-ConventionSoussignpr-libellGEDA"/>
    <w:rsid w:val="00127720"/>
    <w:pPr>
      <w:jc w:val="right"/>
    </w:pPr>
    <w:rPr>
      <w:caps w:val="0"/>
    </w:rPr>
  </w:style>
  <w:style w:type="paragraph" w:styleId="Notedefin">
    <w:name w:val="endnote text"/>
    <w:basedOn w:val="Normal"/>
    <w:rsid w:val="00127720"/>
    <w:rPr>
      <w:sz w:val="20"/>
    </w:rPr>
  </w:style>
  <w:style w:type="character" w:customStyle="1" w:styleId="Marquedenotedefin1">
    <w:name w:val="Marque de note de fin1"/>
    <w:rsid w:val="00127720"/>
    <w:rPr>
      <w:w w:val="100"/>
      <w:position w:val="-1"/>
      <w:effect w:val="none"/>
      <w:vertAlign w:val="superscript"/>
      <w:cs w:val="0"/>
      <w:em w:val="none"/>
    </w:rPr>
  </w:style>
  <w:style w:type="paragraph" w:styleId="Notedebasdepage">
    <w:name w:val="footnote text"/>
    <w:basedOn w:val="Normal"/>
    <w:rsid w:val="00127720"/>
    <w:rPr>
      <w:sz w:val="20"/>
    </w:rPr>
  </w:style>
  <w:style w:type="character" w:customStyle="1" w:styleId="Marquenotebasdepage1">
    <w:name w:val="Marque note bas de page1"/>
    <w:rsid w:val="00127720"/>
    <w:rPr>
      <w:w w:val="100"/>
      <w:position w:val="-1"/>
      <w:effect w:val="none"/>
      <w:vertAlign w:val="superscript"/>
      <w:cs w:val="0"/>
      <w:em w:val="none"/>
    </w:rPr>
  </w:style>
  <w:style w:type="paragraph" w:customStyle="1" w:styleId="-ActeTitreGEDA">
    <w:name w:val="- Acte:Titre                   GEDA"/>
    <w:basedOn w:val="Normal"/>
    <w:rsid w:val="00127720"/>
    <w:pPr>
      <w:pBdr>
        <w:top w:val="single" w:sz="6" w:space="9" w:color="auto"/>
      </w:pBdr>
      <w:spacing w:after="180"/>
      <w:jc w:val="center"/>
    </w:pPr>
    <w:rPr>
      <w:b/>
      <w:caps/>
      <w:spacing w:val="60"/>
    </w:rPr>
  </w:style>
  <w:style w:type="paragraph" w:customStyle="1" w:styleId="-SignataireLieuEtDateGEDA">
    <w:name w:val="- Signataire:LieuEtDate             GEDA"/>
    <w:next w:val="-SignataireFonctionGEDA"/>
    <w:rsid w:val="00127720"/>
    <w:pPr>
      <w:keepNext/>
      <w:keepLines/>
      <w:suppressAutoHyphens/>
      <w:spacing w:before="180" w:after="180" w:line="1" w:lineRule="atLeast"/>
      <w:ind w:leftChars="-1" w:left="-1" w:hangingChars="1" w:hanging="1"/>
      <w:jc w:val="center"/>
      <w:textDirection w:val="btLr"/>
      <w:textAlignment w:val="top"/>
      <w:outlineLvl w:val="0"/>
    </w:pPr>
    <w:rPr>
      <w:position w:val="-1"/>
    </w:rPr>
  </w:style>
  <w:style w:type="paragraph" w:customStyle="1" w:styleId="-ConventionPrambuleGEDA">
    <w:name w:val="- Convention:Préambule           GEDA"/>
    <w:rsid w:val="00127720"/>
    <w:pPr>
      <w:suppressAutoHyphens/>
      <w:spacing w:before="60" w:line="1" w:lineRule="atLeast"/>
      <w:ind w:leftChars="-1" w:left="-1" w:hangingChars="1" w:hanging="1"/>
      <w:jc w:val="both"/>
      <w:textDirection w:val="btLr"/>
      <w:textAlignment w:val="top"/>
      <w:outlineLvl w:val="0"/>
    </w:pPr>
    <w:rPr>
      <w:position w:val="-1"/>
    </w:rPr>
  </w:style>
  <w:style w:type="paragraph" w:customStyle="1" w:styleId="-ConventionVisastitreGEDA">
    <w:name w:val="- Convention:Visas (titre)         GEDA"/>
    <w:rsid w:val="00127720"/>
    <w:pPr>
      <w:suppressAutoHyphens/>
      <w:spacing w:before="1080" w:after="120" w:line="1" w:lineRule="atLeast"/>
      <w:ind w:leftChars="-1" w:left="-1" w:hangingChars="1" w:hanging="1"/>
      <w:textDirection w:val="btLr"/>
      <w:textAlignment w:val="top"/>
      <w:outlineLvl w:val="0"/>
    </w:pPr>
    <w:rPr>
      <w:b/>
      <w:position w:val="-1"/>
    </w:rPr>
  </w:style>
  <w:style w:type="paragraph" w:customStyle="1" w:styleId="-ConventionObjetGEDA">
    <w:name w:val="- Convention:Objet                 GEDA"/>
    <w:rsid w:val="00127720"/>
    <w:pPr>
      <w:suppressAutoHyphens/>
      <w:spacing w:line="360" w:lineRule="auto"/>
      <w:ind w:leftChars="-1" w:left="-1" w:hangingChars="1" w:hanging="1"/>
      <w:jc w:val="center"/>
      <w:textDirection w:val="btLr"/>
      <w:textAlignment w:val="top"/>
      <w:outlineLvl w:val="0"/>
    </w:pPr>
    <w:rPr>
      <w:b/>
      <w:bCs/>
      <w:caps/>
      <w:position w:val="-1"/>
      <w:sz w:val="32"/>
    </w:rPr>
  </w:style>
  <w:style w:type="paragraph" w:customStyle="1" w:styleId="-ConventionObjetGEDA0">
    <w:name w:val="- Convention :Objet                 GEDA"/>
    <w:rsid w:val="00127720"/>
    <w:pPr>
      <w:suppressAutoHyphens/>
      <w:spacing w:line="1" w:lineRule="atLeast"/>
      <w:ind w:leftChars="-1" w:left="-1" w:hangingChars="1" w:hanging="1"/>
      <w:textDirection w:val="btLr"/>
      <w:textAlignment w:val="top"/>
      <w:outlineLvl w:val="0"/>
    </w:pPr>
    <w:rPr>
      <w:position w:val="-1"/>
    </w:rPr>
  </w:style>
  <w:style w:type="paragraph" w:styleId="Retraitcorpsdetexte3">
    <w:name w:val="Body Text Indent 3"/>
    <w:basedOn w:val="Normal"/>
    <w:rsid w:val="00127720"/>
    <w:pPr>
      <w:overflowPunct/>
      <w:autoSpaceDE/>
      <w:autoSpaceDN/>
      <w:adjustRightInd/>
      <w:ind w:firstLine="567"/>
      <w:jc w:val="both"/>
      <w:textAlignment w:val="auto"/>
    </w:pPr>
  </w:style>
  <w:style w:type="paragraph" w:customStyle="1" w:styleId="-EnteteInstructeurGEDA">
    <w:name w:val="- Entete:Instructeur                  GEDA"/>
    <w:basedOn w:val="Normal"/>
    <w:rsid w:val="00127720"/>
    <w:pPr>
      <w:spacing w:before="80" w:after="80"/>
      <w:jc w:val="center"/>
    </w:pPr>
    <w:rPr>
      <w:caps/>
      <w:sz w:val="18"/>
    </w:rPr>
  </w:style>
  <w:style w:type="paragraph" w:customStyle="1" w:styleId="-ConventionInfopagedegardeGEDA">
    <w:name w:val="- Convention:Info (page de garde) GEDA"/>
    <w:basedOn w:val="-ConventionTitrepagedegardeGEDA"/>
    <w:rsid w:val="00127720"/>
    <w:rPr>
      <w:b/>
      <w:spacing w:val="0"/>
      <w:sz w:val="28"/>
    </w:rPr>
  </w:style>
  <w:style w:type="paragraph" w:customStyle="1" w:styleId="-ActeAttenduEnapplicationGEDA">
    <w:name w:val="- Acte:Attendu (En application)  GEDA"/>
    <w:basedOn w:val="-ActeAttenduVuGEDA"/>
    <w:rsid w:val="00127720"/>
    <w:pPr>
      <w:numPr>
        <w:numId w:val="0"/>
      </w:numPr>
      <w:tabs>
        <w:tab w:val="num" w:pos="720"/>
      </w:tabs>
      <w:ind w:leftChars="-1" w:left="-1" w:hangingChars="1" w:hanging="1"/>
    </w:pPr>
  </w:style>
  <w:style w:type="paragraph" w:styleId="Corpsdetexte">
    <w:name w:val="Body Text"/>
    <w:basedOn w:val="Normal"/>
    <w:qFormat/>
    <w:rsid w:val="00127720"/>
    <w:pPr>
      <w:spacing w:after="120"/>
    </w:pPr>
  </w:style>
  <w:style w:type="character" w:customStyle="1" w:styleId="CorpsdetexteCar">
    <w:name w:val="Corps de texte Car"/>
    <w:rsid w:val="00127720"/>
    <w:rPr>
      <w:w w:val="100"/>
      <w:position w:val="-1"/>
      <w:sz w:val="24"/>
      <w:effect w:val="none"/>
      <w:vertAlign w:val="baseline"/>
      <w:cs w:val="0"/>
      <w:em w:val="none"/>
    </w:rPr>
  </w:style>
  <w:style w:type="paragraph" w:styleId="NormalWeb">
    <w:name w:val="Normal (Web)"/>
    <w:basedOn w:val="Normal"/>
    <w:qFormat/>
    <w:rsid w:val="00127720"/>
    <w:pPr>
      <w:overflowPunct/>
      <w:autoSpaceDE/>
      <w:autoSpaceDN/>
      <w:adjustRightInd/>
      <w:spacing w:before="100" w:beforeAutospacing="1" w:after="119"/>
      <w:textAlignment w:val="auto"/>
    </w:pPr>
  </w:style>
  <w:style w:type="paragraph" w:styleId="Paragraphedeliste">
    <w:name w:val="List Paragraph"/>
    <w:basedOn w:val="Normal"/>
    <w:rsid w:val="00127720"/>
    <w:pPr>
      <w:ind w:left="720"/>
      <w:contextualSpacing/>
    </w:pPr>
  </w:style>
  <w:style w:type="character" w:styleId="Lienhypertexte">
    <w:name w:val="Hyperlink"/>
    <w:qFormat/>
    <w:rsid w:val="00127720"/>
    <w:rPr>
      <w:color w:val="0000FF"/>
      <w:w w:val="100"/>
      <w:position w:val="-1"/>
      <w:u w:val="single"/>
      <w:effect w:val="none"/>
      <w:vertAlign w:val="baseline"/>
      <w:cs w:val="0"/>
      <w:em w:val="none"/>
    </w:rPr>
  </w:style>
  <w:style w:type="paragraph" w:customStyle="1" w:styleId="-LettreTexteGEDA">
    <w:name w:val="- Lettre:Texte                GEDA"/>
    <w:rsid w:val="00127720"/>
    <w:pPr>
      <w:suppressAutoHyphens/>
      <w:overflowPunct w:val="0"/>
      <w:autoSpaceDE w:val="0"/>
      <w:autoSpaceDN w:val="0"/>
      <w:adjustRightInd w:val="0"/>
      <w:spacing w:before="120" w:line="1" w:lineRule="atLeast"/>
      <w:ind w:leftChars="-1" w:left="-1" w:hangingChars="1" w:hanging="1"/>
      <w:jc w:val="both"/>
      <w:textDirection w:val="btLr"/>
      <w:textAlignment w:val="baseline"/>
      <w:outlineLvl w:val="0"/>
    </w:pPr>
    <w:rPr>
      <w:noProof/>
      <w:position w:val="-1"/>
    </w:rPr>
  </w:style>
  <w:style w:type="character" w:customStyle="1" w:styleId="Lienhypertextesuivi1">
    <w:name w:val="Lien hypertexte suivi1"/>
    <w:qFormat/>
    <w:rsid w:val="00127720"/>
    <w:rPr>
      <w:color w:val="800080"/>
      <w:w w:val="100"/>
      <w:position w:val="-1"/>
      <w:u w:val="single"/>
      <w:effect w:val="none"/>
      <w:vertAlign w:val="baseline"/>
      <w:cs w:val="0"/>
      <w:em w:val="none"/>
    </w:rPr>
  </w:style>
  <w:style w:type="paragraph" w:styleId="Sous-titre">
    <w:name w:val="Subtitle"/>
    <w:basedOn w:val="Normal"/>
    <w:next w:val="Normal"/>
    <w:rsid w:val="00127720"/>
    <w:pPr>
      <w:keepNext/>
      <w:keepLines/>
      <w:spacing w:before="360" w:after="80"/>
    </w:pPr>
    <w:rPr>
      <w:rFonts w:ascii="Georgia" w:eastAsia="Georgia" w:hAnsi="Georgia" w:cs="Georgia"/>
      <w:i/>
      <w:color w:val="666666"/>
      <w:sz w:val="48"/>
      <w:szCs w:val="48"/>
    </w:rPr>
  </w:style>
  <w:style w:type="table" w:customStyle="1" w:styleId="a">
    <w:basedOn w:val="TableNormal"/>
    <w:rsid w:val="00127720"/>
    <w:tblPr>
      <w:tblStyleRowBandSize w:val="1"/>
      <w:tblStyleColBandSize w:val="1"/>
      <w:tblCellMar>
        <w:top w:w="0" w:type="dxa"/>
        <w:left w:w="79" w:type="dxa"/>
        <w:bottom w:w="0" w:type="dxa"/>
        <w:right w:w="79" w:type="dxa"/>
      </w:tblCellMar>
    </w:tblPr>
  </w:style>
  <w:style w:type="table" w:customStyle="1" w:styleId="a0">
    <w:basedOn w:val="TableNormal"/>
    <w:rsid w:val="00127720"/>
    <w:tblPr>
      <w:tblStyleRowBandSize w:val="1"/>
      <w:tblStyleColBandSize w:val="1"/>
      <w:tblCellMar>
        <w:top w:w="0" w:type="dxa"/>
        <w:left w:w="79" w:type="dxa"/>
        <w:bottom w:w="0" w:type="dxa"/>
        <w:right w:w="79" w:type="dxa"/>
      </w:tblCellMar>
    </w:tblPr>
  </w:style>
  <w:style w:type="table" w:customStyle="1" w:styleId="a1">
    <w:basedOn w:val="TableNormal"/>
    <w:rsid w:val="00127720"/>
    <w:tblPr>
      <w:tblStyleRowBandSize w:val="1"/>
      <w:tblStyleColBandSize w:val="1"/>
      <w:tblCellMar>
        <w:top w:w="0" w:type="dxa"/>
        <w:left w:w="70" w:type="dxa"/>
        <w:bottom w:w="0" w:type="dxa"/>
        <w:right w:w="70" w:type="dxa"/>
      </w:tblCellMar>
    </w:tblPr>
  </w:style>
  <w:style w:type="paragraph" w:customStyle="1" w:styleId="Normal2">
    <w:name w:val="Normal2"/>
    <w:rsid w:val="006C1B16"/>
  </w:style>
  <w:style w:type="character" w:customStyle="1" w:styleId="markedcontent">
    <w:name w:val="markedcontent"/>
    <w:basedOn w:val="Policepardfaut"/>
    <w:rsid w:val="00FC2421"/>
  </w:style>
  <w:style w:type="paragraph" w:customStyle="1" w:styleId="Default">
    <w:name w:val="Default"/>
    <w:rsid w:val="009A350F"/>
    <w:pPr>
      <w:autoSpaceDE w:val="0"/>
      <w:autoSpaceDN w:val="0"/>
      <w:adjustRightInd w:val="0"/>
    </w:pPr>
    <w:rPr>
      <w:color w:val="000000"/>
    </w:rPr>
  </w:style>
  <w:style w:type="paragraph" w:styleId="Textedebulles">
    <w:name w:val="Balloon Text"/>
    <w:basedOn w:val="Normal"/>
    <w:link w:val="TextedebullesCar"/>
    <w:uiPriority w:val="99"/>
    <w:semiHidden/>
    <w:unhideWhenUsed/>
    <w:rsid w:val="0063548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5480"/>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653079">
      <w:bodyDiv w:val="1"/>
      <w:marLeft w:val="0"/>
      <w:marRight w:val="0"/>
      <w:marTop w:val="0"/>
      <w:marBottom w:val="0"/>
      <w:divBdr>
        <w:top w:val="none" w:sz="0" w:space="0" w:color="auto"/>
        <w:left w:val="none" w:sz="0" w:space="0" w:color="auto"/>
        <w:bottom w:val="none" w:sz="0" w:space="0" w:color="auto"/>
        <w:right w:val="none" w:sz="0" w:space="0" w:color="auto"/>
      </w:divBdr>
    </w:div>
    <w:div w:id="1458989751">
      <w:bodyDiv w:val="1"/>
      <w:marLeft w:val="0"/>
      <w:marRight w:val="0"/>
      <w:marTop w:val="0"/>
      <w:marBottom w:val="0"/>
      <w:divBdr>
        <w:top w:val="none" w:sz="0" w:space="0" w:color="auto"/>
        <w:left w:val="none" w:sz="0" w:space="0" w:color="auto"/>
        <w:bottom w:val="none" w:sz="0" w:space="0" w:color="auto"/>
        <w:right w:val="none" w:sz="0" w:space="0" w:color="auto"/>
      </w:divBdr>
    </w:div>
    <w:div w:id="1912351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urrier@education.p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84aSrT5pzfJymJtUydGH5q//w==">AMUW2mWwMhqP4ooz7Q17Tb8Ubuo4SKLPymIwUn5NavxQDv9FtEbKWD+TBGrbginRnwU9N5kKOO3RlSJv5TEzJqhO1CZqK4S2HTQwr3hKy5CU0Op99EuhjA5gyH6vutajYvBhoviN9noFFc3EzsVlbcHPGnF0c2MB8YsYNl89iZBLiW7unRyLXaHtJ9craCuRHNCkVsLbCPtS899eW7NS+uuw/hgglju6NKYHvCH1sXBNmFV9T84/rTxzZ2HdsJAHrz8KhYigM6c/cS0YqiNHzOn8xhM9EhAk4/C/2innBoL0wqSKBlUtpO7+EaaKNzPaX7FZulflvGOXWlEjkbPt15xw929N9API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1046</Words>
  <Characters>5753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lysiane.cier-foc</dc:creator>
  <cp:lastModifiedBy>cvd.cle</cp:lastModifiedBy>
  <cp:revision>6</cp:revision>
  <cp:lastPrinted>2024-06-11T22:00:00Z</cp:lastPrinted>
  <dcterms:created xsi:type="dcterms:W3CDTF">2024-06-10T19:29:00Z</dcterms:created>
  <dcterms:modified xsi:type="dcterms:W3CDTF">2024-06-11T22:01:00Z</dcterms:modified>
</cp:coreProperties>
</file>